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C76F1" w14:textId="77777777" w:rsidR="002C2C77" w:rsidRPr="00EC2926" w:rsidRDefault="005A1CA7" w:rsidP="007577B7">
      <w:pPr>
        <w:rPr>
          <w:rFonts w:cs="Arial"/>
        </w:rPr>
      </w:pPr>
      <w:r w:rsidRPr="00EC2926">
        <w:rPr>
          <w:rFonts w:cs="Arial"/>
          <w:noProof/>
        </w:rPr>
        <w:drawing>
          <wp:anchor distT="0" distB="0" distL="114300" distR="114300" simplePos="0" relativeHeight="251658240" behindDoc="0" locked="1" layoutInCell="1" allowOverlap="1" wp14:anchorId="5A47EA1D" wp14:editId="13ED3F9E">
            <wp:simplePos x="0" y="0"/>
            <wp:positionH relativeFrom="page">
              <wp:posOffset>5829131</wp:posOffset>
            </wp:positionH>
            <wp:positionV relativeFrom="page">
              <wp:posOffset>474980</wp:posOffset>
            </wp:positionV>
            <wp:extent cx="1197768" cy="396510"/>
            <wp:effectExtent l="19050" t="0" r="0" b="0"/>
            <wp:wrapNone/>
            <wp:docPr id="1" name="Billede 15"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ype"/>
                    <pic:cNvPicPr>
                      <a:picLocks noChangeAspect="1" noChangeArrowheads="1"/>
                    </pic:cNvPicPr>
                  </pic:nvPicPr>
                  <pic:blipFill>
                    <a:blip r:embed="rId8" cstate="print"/>
                    <a:srcRect/>
                    <a:stretch>
                      <a:fillRect/>
                    </a:stretch>
                  </pic:blipFill>
                  <pic:spPr bwMode="auto">
                    <a:xfrm>
                      <a:off x="0" y="0"/>
                      <a:ext cx="1195070" cy="398145"/>
                    </a:xfrm>
                    <a:prstGeom prst="rect">
                      <a:avLst/>
                    </a:prstGeom>
                    <a:noFill/>
                  </pic:spPr>
                </pic:pic>
              </a:graphicData>
            </a:graphic>
          </wp:anchor>
        </w:drawing>
      </w:r>
      <w:r w:rsidRPr="00EC2926">
        <w:rPr>
          <w:rFonts w:cs="Arial"/>
          <w:noProof/>
        </w:rPr>
        <w:drawing>
          <wp:anchor distT="0" distB="0" distL="114300" distR="114300" simplePos="0" relativeHeight="251656192" behindDoc="0" locked="1" layoutInCell="1" allowOverlap="1" wp14:anchorId="0FAE4527" wp14:editId="2B9F97DA">
            <wp:simplePos x="0" y="0"/>
            <wp:positionH relativeFrom="page">
              <wp:posOffset>822325</wp:posOffset>
            </wp:positionH>
            <wp:positionV relativeFrom="page">
              <wp:posOffset>485775</wp:posOffset>
            </wp:positionV>
            <wp:extent cx="554400" cy="590400"/>
            <wp:effectExtent l="0" t="0" r="0" b="0"/>
            <wp:wrapNone/>
            <wp:docPr id="2" name="Billede 18" descr="Våbenskjold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åbenskjold_SH"/>
                    <pic:cNvPicPr>
                      <a:picLocks noChangeAspect="1" noChangeArrowheads="1"/>
                    </pic:cNvPicPr>
                  </pic:nvPicPr>
                  <pic:blipFill>
                    <a:blip r:embed="rId9" cstate="print"/>
                    <a:srcRect/>
                    <a:stretch>
                      <a:fillRect/>
                    </a:stretch>
                  </pic:blipFill>
                  <pic:spPr bwMode="auto">
                    <a:xfrm>
                      <a:off x="0" y="0"/>
                      <a:ext cx="554400" cy="590400"/>
                    </a:xfrm>
                    <a:prstGeom prst="rect">
                      <a:avLst/>
                    </a:prstGeom>
                    <a:noFill/>
                  </pic:spPr>
                </pic:pic>
              </a:graphicData>
            </a:graphic>
            <wp14:sizeRelH relativeFrom="margin">
              <wp14:pctWidth>0</wp14:pctWidth>
            </wp14:sizeRelH>
            <wp14:sizeRelV relativeFrom="margin">
              <wp14:pctHeight>0</wp14:pctHeight>
            </wp14:sizeRelV>
          </wp:anchor>
        </w:drawing>
      </w:r>
    </w:p>
    <w:p w14:paraId="04EBBD31" w14:textId="77777777" w:rsidR="00FD662A" w:rsidRDefault="0059203E" w:rsidP="00164454">
      <w:pPr>
        <w:pStyle w:val="Overskrift1"/>
        <w:rPr>
          <w:rFonts w:ascii="Century Gothic" w:hAnsi="Century Gothic"/>
          <w:color w:val="1F497D" w:themeColor="text2"/>
          <w:sz w:val="24"/>
          <w:szCs w:val="24"/>
        </w:rPr>
      </w:pPr>
      <w:r w:rsidRPr="00CD055E">
        <w:rPr>
          <w:rFonts w:ascii="Century Gothic" w:hAnsi="Century Gothic"/>
          <w:color w:val="1F497D" w:themeColor="text2"/>
          <w:sz w:val="24"/>
          <w:szCs w:val="24"/>
        </w:rPr>
        <w:t>Kvalitets- og Servicemål</w:t>
      </w:r>
    </w:p>
    <w:p w14:paraId="62C5B8C5" w14:textId="77777777" w:rsidR="00CD055E" w:rsidRDefault="00CD055E" w:rsidP="00CD055E"/>
    <w:p w14:paraId="564E51B4" w14:textId="77777777" w:rsidR="00CD055E" w:rsidRPr="00CD055E" w:rsidRDefault="00CD055E" w:rsidP="00CD055E">
      <w:pPr>
        <w:pStyle w:val="Overskrift4"/>
        <w:rPr>
          <w:rFonts w:ascii="Century Gothic" w:hAnsi="Century Gothic" w:cs="Arial"/>
        </w:rPr>
      </w:pPr>
      <w:r w:rsidRPr="00CD055E">
        <w:rPr>
          <w:rStyle w:val="Strk"/>
          <w:rFonts w:ascii="Century Gothic" w:hAnsi="Century Gothic" w:cs="Arial"/>
          <w:bCs w:val="0"/>
        </w:rPr>
        <w:t>Formål og anvendelse af kvalitets- og servicemål</w:t>
      </w:r>
    </w:p>
    <w:p w14:paraId="15A15510" w14:textId="77777777" w:rsidR="00CD055E" w:rsidRPr="00CD055E" w:rsidRDefault="00CD055E" w:rsidP="00CD055E">
      <w:pPr>
        <w:spacing w:before="100" w:beforeAutospacing="1" w:after="100" w:afterAutospacing="1"/>
        <w:rPr>
          <w:rFonts w:ascii="Arial" w:hAnsi="Arial" w:cs="Arial"/>
        </w:rPr>
      </w:pPr>
      <w:r w:rsidRPr="00CD055E">
        <w:rPr>
          <w:rFonts w:ascii="Arial" w:hAnsi="Arial" w:cs="Arial"/>
        </w:rPr>
        <w:t>Kvalitets- og serviceniveauet for helhedsplejen udgør den politiske ramme for, hvilken hjælp ældre borgere i Nordfyns Kommune kan forvente – og hvilken kvalitet kommunen vil stå på mål for. Det fastlægger både ambitionen for den oplevede kvalitet i plejen og de metoder, der anvendes i leveringen af hjælpen.</w:t>
      </w:r>
    </w:p>
    <w:p w14:paraId="69490527" w14:textId="77777777" w:rsidR="00CD055E" w:rsidRPr="00CD055E" w:rsidRDefault="00CD055E" w:rsidP="00CD055E">
      <w:pPr>
        <w:spacing w:before="100" w:beforeAutospacing="1" w:after="100" w:afterAutospacing="1"/>
        <w:rPr>
          <w:rFonts w:ascii="Arial" w:hAnsi="Arial" w:cs="Arial"/>
        </w:rPr>
      </w:pPr>
      <w:r w:rsidRPr="00CD055E">
        <w:rPr>
          <w:rFonts w:ascii="Arial" w:hAnsi="Arial" w:cs="Arial"/>
          <w:i/>
        </w:rPr>
        <w:t>Kvalitetsmålene</w:t>
      </w:r>
      <w:r w:rsidRPr="00CD055E">
        <w:rPr>
          <w:rFonts w:ascii="Arial" w:hAnsi="Arial" w:cs="Arial"/>
        </w:rPr>
        <w:t xml:space="preserve"> udtrykker kommunens ambitioner for den oplevede kvalitet i plejen. Det er de mål, vi som kommune ønsker at blive målt på – og som borgeren skal kunne genkende i mødet med helhedsplejen. Disse mål er i overensstemmelse med Ældretilsynets grundlæggende vurderingstemaer og danner grundlag for at vurdere effekten af kommunens samlede indsats.</w:t>
      </w:r>
    </w:p>
    <w:p w14:paraId="315787CE" w14:textId="77777777" w:rsidR="00CD055E" w:rsidRDefault="00CD055E" w:rsidP="00CD055E">
      <w:pPr>
        <w:spacing w:before="100" w:beforeAutospacing="1" w:after="100" w:afterAutospacing="1"/>
        <w:rPr>
          <w:rFonts w:ascii="Arial" w:hAnsi="Arial" w:cs="Arial"/>
        </w:rPr>
      </w:pPr>
      <w:r w:rsidRPr="00CD055E">
        <w:rPr>
          <w:rFonts w:ascii="Arial" w:hAnsi="Arial" w:cs="Arial"/>
          <w:i/>
        </w:rPr>
        <w:t>Servicemålene</w:t>
      </w:r>
      <w:r w:rsidRPr="00CD055E">
        <w:rPr>
          <w:rFonts w:ascii="Arial" w:hAnsi="Arial" w:cs="Arial"/>
        </w:rPr>
        <w:t xml:space="preserve"> beskriver de metoder og den praksis, som leverandører af helhedspleje forventes at anvende. De afspejler den politiske hensigt bag masterplanerne og sikrer en ansvarlig og differentieret ressourceanvendelse, hvor hjælpen målrettes dem med størst behov. Servicemålene er således både en forventningsafstemning med borgeren og en rammesætning for, hvordan hjælpen leveres i praksis – altid baseret på en faglig helhedsvurdering af den enkeltes situation.</w:t>
      </w:r>
    </w:p>
    <w:p w14:paraId="0601AD20" w14:textId="77777777" w:rsidR="00CD055E" w:rsidRDefault="00CD055E" w:rsidP="00CD055E">
      <w:pPr>
        <w:spacing w:after="240"/>
        <w:rPr>
          <w:rFonts w:ascii="Arial" w:hAnsi="Arial" w:cs="Arial"/>
        </w:rPr>
      </w:pPr>
      <w:r w:rsidRPr="00CD055E">
        <w:rPr>
          <w:rFonts w:ascii="Arial" w:hAnsi="Arial" w:cs="Arial"/>
        </w:rPr>
        <w:t>Tilsammen udgør kvalitets- og servicemålene det styringsmæssige grundlag for helhedsplejen – og gør det muligt at omsætte politiske prioriteringer til konkret praksis i mødet med borgeren.</w:t>
      </w:r>
    </w:p>
    <w:p w14:paraId="095B5C73" w14:textId="77777777" w:rsidR="00CD055E" w:rsidRPr="00CD055E" w:rsidRDefault="00CD055E" w:rsidP="00CD055E">
      <w:pPr>
        <w:pStyle w:val="Overskrift3"/>
        <w:spacing w:before="240"/>
        <w:rPr>
          <w:rFonts w:ascii="Century Gothic" w:hAnsi="Century Gothic"/>
          <w:b w:val="0"/>
          <w:i/>
          <w:color w:val="365F91" w:themeColor="accent1" w:themeShade="BF"/>
          <w:szCs w:val="27"/>
        </w:rPr>
      </w:pPr>
      <w:r>
        <w:rPr>
          <w:rStyle w:val="Strk"/>
          <w:rFonts w:ascii="Century Gothic" w:hAnsi="Century Gothic"/>
          <w:b/>
          <w:bCs/>
          <w:i/>
          <w:color w:val="365F91" w:themeColor="accent1" w:themeShade="BF"/>
        </w:rPr>
        <w:br/>
      </w:r>
      <w:r w:rsidRPr="00CD055E">
        <w:rPr>
          <w:rStyle w:val="Strk"/>
          <w:rFonts w:ascii="Century Gothic" w:hAnsi="Century Gothic"/>
          <w:b/>
          <w:bCs/>
          <w:i/>
          <w:color w:val="365F91" w:themeColor="accent1" w:themeShade="BF"/>
        </w:rPr>
        <w:t>Kvalitetsmål for helhedsplejen</w:t>
      </w:r>
    </w:p>
    <w:p w14:paraId="10F6679F" w14:textId="77777777" w:rsidR="00CD055E" w:rsidRDefault="00CD055E" w:rsidP="00CD055E">
      <w:pPr>
        <w:spacing w:before="100" w:beforeAutospacing="1" w:after="100" w:afterAutospacing="1"/>
        <w:rPr>
          <w:rFonts w:ascii="Arial" w:hAnsi="Arial" w:cs="Arial"/>
        </w:rPr>
      </w:pPr>
      <w:r w:rsidRPr="00AB5B4F">
        <w:rPr>
          <w:rFonts w:ascii="Arial" w:hAnsi="Arial" w:cs="Arial"/>
        </w:rPr>
        <w:t>Helhedsplejens kvalitetsmål sætter retningen for den ældrepleje, som Nordfyns Kommune ønsker at tilbyde sine borgere. De udtrykker både værdien i den hjælp, der ydes, og den kvalitet, borgeren skal opleve:</w:t>
      </w:r>
    </w:p>
    <w:tbl>
      <w:tblPr>
        <w:tblStyle w:val="Tabel-Gitter"/>
        <w:tblW w:w="0" w:type="auto"/>
        <w:tblLook w:val="04A0" w:firstRow="1" w:lastRow="0" w:firstColumn="1" w:lastColumn="0" w:noHBand="0" w:noVBand="1"/>
      </w:tblPr>
      <w:tblGrid>
        <w:gridCol w:w="9628"/>
      </w:tblGrid>
      <w:tr w:rsidR="00AB5B4F" w14:paraId="76826FDE" w14:textId="77777777" w:rsidTr="00AB5B4F">
        <w:tc>
          <w:tcPr>
            <w:tcW w:w="9778" w:type="dxa"/>
            <w:shd w:val="clear" w:color="auto" w:fill="1F497D" w:themeFill="text2"/>
          </w:tcPr>
          <w:p w14:paraId="57F1E8F2" w14:textId="77777777" w:rsidR="00AB5B4F" w:rsidRPr="00473715" w:rsidRDefault="00AB5B4F" w:rsidP="00487F1E">
            <w:pPr>
              <w:numPr>
                <w:ilvl w:val="0"/>
                <w:numId w:val="5"/>
              </w:numPr>
              <w:spacing w:before="100" w:beforeAutospacing="1" w:after="100" w:afterAutospacing="1"/>
              <w:rPr>
                <w:rFonts w:ascii="Century Gothic" w:hAnsi="Century Gothic" w:cs="Arial"/>
                <w:color w:val="FFFFFF" w:themeColor="background1"/>
              </w:rPr>
            </w:pPr>
            <w:r w:rsidRPr="00473715">
              <w:rPr>
                <w:rStyle w:val="Strk"/>
                <w:rFonts w:ascii="Century Gothic" w:hAnsi="Century Gothic" w:cs="Arial"/>
                <w:i/>
                <w:color w:val="FFFFFF" w:themeColor="background1"/>
              </w:rPr>
              <w:t>Helhedsorienteret ældrevelfærd</w:t>
            </w:r>
          </w:p>
        </w:tc>
      </w:tr>
      <w:tr w:rsidR="00AB5B4F" w14:paraId="7E76C5B8" w14:textId="77777777" w:rsidTr="00AB5B4F">
        <w:tc>
          <w:tcPr>
            <w:tcW w:w="9778" w:type="dxa"/>
          </w:tcPr>
          <w:p w14:paraId="050A7D54" w14:textId="77777777" w:rsidR="00AB5B4F" w:rsidRDefault="008C67F4" w:rsidP="00CD055E">
            <w:pPr>
              <w:spacing w:before="100" w:beforeAutospacing="1" w:after="100" w:afterAutospacing="1"/>
              <w:rPr>
                <w:rFonts w:ascii="Arial" w:hAnsi="Arial" w:cs="Arial"/>
              </w:rPr>
            </w:pPr>
            <w:r>
              <w:rPr>
                <w:rFonts w:ascii="Arial" w:hAnsi="Arial" w:cs="Arial"/>
              </w:rPr>
              <w:t>Nordfyns Kommune har som målsætning at</w:t>
            </w:r>
            <w:r w:rsidR="00AB5B4F" w:rsidRPr="00CD055E">
              <w:rPr>
                <w:rFonts w:ascii="Arial" w:hAnsi="Arial" w:cs="Arial"/>
              </w:rPr>
              <w:t xml:space="preserve"> levere tryghed, sundhed, trivsel og tilfredshed i nye og bæredygtige former. Fokus er på at skabe helhed i hverdagen, hvor alle indsatser understøtter borgerens samlede livssituation.</w:t>
            </w:r>
            <w:r w:rsidR="00AB5B4F">
              <w:rPr>
                <w:rFonts w:ascii="Arial" w:hAnsi="Arial" w:cs="Arial"/>
              </w:rPr>
              <w:br/>
            </w:r>
          </w:p>
        </w:tc>
      </w:tr>
      <w:tr w:rsidR="00AB5B4F" w14:paraId="757204F7" w14:textId="77777777" w:rsidTr="00AB5B4F">
        <w:tc>
          <w:tcPr>
            <w:tcW w:w="9778" w:type="dxa"/>
            <w:shd w:val="clear" w:color="auto" w:fill="1F497D" w:themeFill="text2"/>
          </w:tcPr>
          <w:p w14:paraId="2D8C2B9E" w14:textId="77777777" w:rsidR="00AB5B4F" w:rsidRPr="00473715" w:rsidRDefault="00AB5B4F" w:rsidP="00487F1E">
            <w:pPr>
              <w:numPr>
                <w:ilvl w:val="0"/>
                <w:numId w:val="5"/>
              </w:numPr>
              <w:spacing w:before="100" w:beforeAutospacing="1" w:after="100" w:afterAutospacing="1"/>
              <w:rPr>
                <w:rFonts w:ascii="Century Gothic" w:hAnsi="Century Gothic" w:cs="Arial"/>
                <w:color w:val="FFFFFF" w:themeColor="background1"/>
              </w:rPr>
            </w:pPr>
            <w:r w:rsidRPr="00473715">
              <w:rPr>
                <w:rStyle w:val="Strk"/>
                <w:rFonts w:ascii="Century Gothic" w:hAnsi="Century Gothic" w:cs="Arial"/>
                <w:i/>
                <w:color w:val="FFFFFF" w:themeColor="background1"/>
              </w:rPr>
              <w:t>Et selvstændigt og meningsfuldt liv</w:t>
            </w:r>
          </w:p>
        </w:tc>
      </w:tr>
      <w:tr w:rsidR="00AB5B4F" w14:paraId="4912F477" w14:textId="77777777" w:rsidTr="00AB5B4F">
        <w:tc>
          <w:tcPr>
            <w:tcW w:w="9778" w:type="dxa"/>
          </w:tcPr>
          <w:p w14:paraId="32357D41" w14:textId="77777777" w:rsidR="00AB5B4F" w:rsidRPr="00C804D9" w:rsidRDefault="00C804D9" w:rsidP="00CD055E">
            <w:pPr>
              <w:spacing w:before="100" w:beforeAutospacing="1" w:after="100" w:afterAutospacing="1"/>
              <w:rPr>
                <w:rFonts w:ascii="Arial" w:hAnsi="Arial" w:cs="Arial"/>
              </w:rPr>
            </w:pPr>
            <w:r w:rsidRPr="00C804D9">
              <w:rPr>
                <w:rFonts w:ascii="Arial" w:hAnsi="Arial" w:cs="Arial"/>
              </w:rPr>
              <w:t>Nordfyns Kommune har som ambition at styrke den enkeltes mulighed for at leve et selvstændigt og meningsfuldt liv. Al hjælp tager udgangspunkt i, hvordan borgeren bedst muligt kan bevare eller genvinde sin funktionsevne, frihed og livskvalitet. Derfor inddrager vi altid borgeren i, hvordan vi sammen finder den rette støtte på vejen mod et aktivt og selvstændigt liv.</w:t>
            </w:r>
            <w:r w:rsidR="00AB5B4F" w:rsidRPr="00C804D9">
              <w:rPr>
                <w:rFonts w:ascii="Arial" w:hAnsi="Arial" w:cs="Arial"/>
              </w:rPr>
              <w:br/>
            </w:r>
          </w:p>
        </w:tc>
      </w:tr>
      <w:tr w:rsidR="00AB5B4F" w14:paraId="6B9F5D72" w14:textId="77777777" w:rsidTr="00AB5B4F">
        <w:tc>
          <w:tcPr>
            <w:tcW w:w="9778" w:type="dxa"/>
            <w:shd w:val="clear" w:color="auto" w:fill="1F497D" w:themeFill="text2"/>
          </w:tcPr>
          <w:p w14:paraId="77394880" w14:textId="77777777" w:rsidR="00AB5B4F" w:rsidRPr="00473715" w:rsidRDefault="00AB5B4F" w:rsidP="00487F1E">
            <w:pPr>
              <w:numPr>
                <w:ilvl w:val="0"/>
                <w:numId w:val="5"/>
              </w:numPr>
              <w:spacing w:before="100" w:beforeAutospacing="1" w:after="100" w:afterAutospacing="1"/>
              <w:rPr>
                <w:rFonts w:ascii="Century Gothic" w:hAnsi="Century Gothic" w:cs="Arial"/>
                <w:color w:val="FFFFFF" w:themeColor="background1"/>
              </w:rPr>
            </w:pPr>
            <w:r w:rsidRPr="00473715">
              <w:rPr>
                <w:rStyle w:val="Strk"/>
                <w:rFonts w:ascii="Century Gothic" w:hAnsi="Century Gothic" w:cs="Arial"/>
                <w:i/>
                <w:color w:val="FFFFFF" w:themeColor="background1"/>
              </w:rPr>
              <w:t>Tværfaglig, koordineret og kontinuerlig indsats</w:t>
            </w:r>
          </w:p>
        </w:tc>
      </w:tr>
      <w:tr w:rsidR="00AB5B4F" w14:paraId="72029E4E" w14:textId="77777777" w:rsidTr="00AB5B4F">
        <w:tc>
          <w:tcPr>
            <w:tcW w:w="9778" w:type="dxa"/>
          </w:tcPr>
          <w:p w14:paraId="5BD0BD7F" w14:textId="77777777" w:rsidR="00AB5B4F" w:rsidRDefault="00AB5B4F" w:rsidP="00CD055E">
            <w:pPr>
              <w:spacing w:before="100" w:beforeAutospacing="1" w:after="100" w:afterAutospacing="1"/>
              <w:rPr>
                <w:rFonts w:ascii="Arial" w:hAnsi="Arial" w:cs="Arial"/>
              </w:rPr>
            </w:pPr>
            <w:r w:rsidRPr="00CD055E">
              <w:rPr>
                <w:rFonts w:ascii="Arial" w:hAnsi="Arial" w:cs="Arial"/>
              </w:rPr>
              <w:t>Hjælpen tilrettelægges og udføres af tværfagligt personale med blik for den enkelte borgers behov og livssi</w:t>
            </w:r>
            <w:r w:rsidRPr="00CD055E">
              <w:rPr>
                <w:rFonts w:ascii="Arial" w:hAnsi="Arial" w:cs="Arial"/>
              </w:rPr>
              <w:lastRenderedPageBreak/>
              <w:t>tuation. Der tilstræbes høj kontinuitet og så få skift i medarbejdere som muligt for at sikre tryghed og sammenhæng.</w:t>
            </w:r>
            <w:r>
              <w:rPr>
                <w:rFonts w:ascii="Arial" w:hAnsi="Arial" w:cs="Arial"/>
              </w:rPr>
              <w:br/>
            </w:r>
          </w:p>
        </w:tc>
      </w:tr>
      <w:tr w:rsidR="00AB5B4F" w14:paraId="6FEAF4F4" w14:textId="77777777" w:rsidTr="00AB5B4F">
        <w:tc>
          <w:tcPr>
            <w:tcW w:w="9778" w:type="dxa"/>
            <w:shd w:val="clear" w:color="auto" w:fill="1F497D" w:themeFill="text2"/>
          </w:tcPr>
          <w:p w14:paraId="69800920" w14:textId="77777777" w:rsidR="00AB5B4F" w:rsidRPr="00473715" w:rsidRDefault="00AB5B4F" w:rsidP="00487F1E">
            <w:pPr>
              <w:numPr>
                <w:ilvl w:val="0"/>
                <w:numId w:val="5"/>
              </w:numPr>
              <w:spacing w:before="100" w:beforeAutospacing="1" w:after="100" w:afterAutospacing="1"/>
              <w:rPr>
                <w:rFonts w:ascii="Century Gothic" w:hAnsi="Century Gothic" w:cs="Arial"/>
                <w:color w:val="FFFFFF" w:themeColor="background1"/>
              </w:rPr>
            </w:pPr>
            <w:r w:rsidRPr="00473715">
              <w:rPr>
                <w:rStyle w:val="Strk"/>
                <w:rFonts w:ascii="Century Gothic" w:hAnsi="Century Gothic" w:cs="Arial"/>
                <w:i/>
                <w:color w:val="FFFFFF" w:themeColor="background1"/>
              </w:rPr>
              <w:lastRenderedPageBreak/>
              <w:t>Samspil med civilsamfund og netværk</w:t>
            </w:r>
          </w:p>
        </w:tc>
      </w:tr>
      <w:tr w:rsidR="00AB5B4F" w14:paraId="34AB6827" w14:textId="77777777" w:rsidTr="00AB5B4F">
        <w:tc>
          <w:tcPr>
            <w:tcW w:w="9778" w:type="dxa"/>
          </w:tcPr>
          <w:p w14:paraId="23C416CC" w14:textId="77777777" w:rsidR="00AB5B4F" w:rsidRPr="00CD055E" w:rsidRDefault="00AB5B4F" w:rsidP="00CD055E">
            <w:pPr>
              <w:spacing w:before="100" w:beforeAutospacing="1" w:after="100" w:afterAutospacing="1"/>
              <w:rPr>
                <w:rFonts w:ascii="Arial" w:hAnsi="Arial" w:cs="Arial"/>
              </w:rPr>
            </w:pPr>
            <w:r w:rsidRPr="00CD055E">
              <w:rPr>
                <w:rFonts w:ascii="Arial" w:hAnsi="Arial" w:cs="Arial"/>
              </w:rPr>
              <w:t>Ældrevelfærd skabes ikke alene i kommunen, men i fællesskab med pårørende, lokale netværk og civilsamfund. Det tætte samarbejde med borgerens omgivelser er centralt for en helhedsorienteret indsats.</w:t>
            </w:r>
            <w:r>
              <w:rPr>
                <w:rFonts w:ascii="Arial" w:hAnsi="Arial" w:cs="Arial"/>
              </w:rPr>
              <w:br/>
            </w:r>
          </w:p>
        </w:tc>
      </w:tr>
      <w:tr w:rsidR="00AB5B4F" w14:paraId="3256364B" w14:textId="77777777" w:rsidTr="00AB5B4F">
        <w:tc>
          <w:tcPr>
            <w:tcW w:w="9778" w:type="dxa"/>
            <w:shd w:val="clear" w:color="auto" w:fill="1F497D" w:themeFill="text2"/>
          </w:tcPr>
          <w:p w14:paraId="2EC7640E" w14:textId="77777777" w:rsidR="00AB5B4F" w:rsidRPr="00473715" w:rsidRDefault="00AB5B4F" w:rsidP="00487F1E">
            <w:pPr>
              <w:numPr>
                <w:ilvl w:val="0"/>
                <w:numId w:val="5"/>
              </w:numPr>
              <w:spacing w:before="100" w:beforeAutospacing="1" w:after="100" w:afterAutospacing="1"/>
              <w:rPr>
                <w:rFonts w:ascii="Century Gothic" w:hAnsi="Century Gothic" w:cs="Arial"/>
                <w:color w:val="FFFFFF" w:themeColor="background1"/>
              </w:rPr>
            </w:pPr>
            <w:r w:rsidRPr="00473715">
              <w:rPr>
                <w:rStyle w:val="Strk"/>
                <w:rFonts w:ascii="Century Gothic" w:hAnsi="Century Gothic" w:cs="Arial"/>
                <w:i/>
                <w:color w:val="FFFFFF" w:themeColor="background1"/>
              </w:rPr>
              <w:t>Forebyggelse gennem fællesskab</w:t>
            </w:r>
          </w:p>
        </w:tc>
      </w:tr>
      <w:tr w:rsidR="00AB5B4F" w14:paraId="78B2623A" w14:textId="77777777" w:rsidTr="00AB5B4F">
        <w:tc>
          <w:tcPr>
            <w:tcW w:w="9778" w:type="dxa"/>
          </w:tcPr>
          <w:p w14:paraId="306DA07B" w14:textId="77777777" w:rsidR="00AB5B4F" w:rsidRPr="00CD055E" w:rsidRDefault="00AB5B4F" w:rsidP="00CD055E">
            <w:pPr>
              <w:spacing w:before="100" w:beforeAutospacing="1" w:after="100" w:afterAutospacing="1"/>
              <w:rPr>
                <w:rFonts w:ascii="Arial" w:hAnsi="Arial" w:cs="Arial"/>
              </w:rPr>
            </w:pPr>
            <w:r w:rsidRPr="00CD055E">
              <w:rPr>
                <w:rFonts w:ascii="Arial" w:hAnsi="Arial" w:cs="Arial"/>
              </w:rPr>
              <w:t>Et aktivt liv i meningsfulde fællesskaber er den bedste forebyggelse. Derfor er det en del af kvalitetsmålet, at helhedsplejen bidrager til at skabe adgang til fællesskaber og aktiviteter, der fremmer trivsel og sundhed.</w:t>
            </w:r>
            <w:r>
              <w:rPr>
                <w:rFonts w:ascii="Arial" w:hAnsi="Arial" w:cs="Arial"/>
              </w:rPr>
              <w:br/>
            </w:r>
          </w:p>
        </w:tc>
      </w:tr>
      <w:tr w:rsidR="00473715" w14:paraId="3BF2CD6B" w14:textId="77777777" w:rsidTr="00473715">
        <w:tc>
          <w:tcPr>
            <w:tcW w:w="9778" w:type="dxa"/>
            <w:shd w:val="clear" w:color="auto" w:fill="1F497D" w:themeFill="text2"/>
          </w:tcPr>
          <w:p w14:paraId="6E6F3936" w14:textId="77777777" w:rsidR="00473715" w:rsidRPr="00473715" w:rsidRDefault="00473715" w:rsidP="00473715">
            <w:pPr>
              <w:numPr>
                <w:ilvl w:val="0"/>
                <w:numId w:val="5"/>
              </w:numPr>
              <w:spacing w:before="100" w:beforeAutospacing="1" w:after="100" w:afterAutospacing="1"/>
              <w:rPr>
                <w:rFonts w:ascii="Century Gothic" w:hAnsi="Century Gothic" w:cs="Arial"/>
                <w:b/>
                <w:color w:val="FFFFFF" w:themeColor="background1"/>
              </w:rPr>
            </w:pPr>
            <w:r w:rsidRPr="00473715">
              <w:rPr>
                <w:rStyle w:val="Fremhv"/>
                <w:rFonts w:ascii="Century Gothic" w:hAnsi="Century Gothic"/>
                <w:b/>
                <w:color w:val="FFFFFF" w:themeColor="background1"/>
              </w:rPr>
              <w:t>En arbejdsplads med mening og muligheder</w:t>
            </w:r>
          </w:p>
        </w:tc>
      </w:tr>
      <w:tr w:rsidR="00473715" w14:paraId="059296C2" w14:textId="77777777" w:rsidTr="00AB5B4F">
        <w:tc>
          <w:tcPr>
            <w:tcW w:w="9778" w:type="dxa"/>
          </w:tcPr>
          <w:p w14:paraId="6CBF6500" w14:textId="77777777" w:rsidR="00473715" w:rsidRPr="00473715" w:rsidRDefault="00473715" w:rsidP="00CD055E">
            <w:pPr>
              <w:spacing w:before="100" w:beforeAutospacing="1" w:after="100" w:afterAutospacing="1"/>
              <w:rPr>
                <w:rFonts w:ascii="Arial" w:hAnsi="Arial" w:cs="Arial"/>
              </w:rPr>
            </w:pPr>
            <w:r w:rsidRPr="00473715">
              <w:rPr>
                <w:rFonts w:ascii="Arial" w:hAnsi="Arial" w:cs="Arial"/>
              </w:rPr>
              <w:t>Der skal kontinuerligt rettes fokus mod at stimulere de faglige miljøer samt udvises stor tillid til medarbejdere og ledere på området. At arbejde med helhedspleje, skal være et arbejde med </w:t>
            </w:r>
            <w:r w:rsidRPr="00473715">
              <w:rPr>
                <w:rStyle w:val="Fremhv"/>
                <w:rFonts w:ascii="Arial" w:hAnsi="Arial" w:cs="Arial"/>
              </w:rPr>
              <w:t>mening </w:t>
            </w:r>
            <w:r w:rsidRPr="00473715">
              <w:rPr>
                <w:rFonts w:ascii="Arial" w:hAnsi="Arial" w:cs="Arial"/>
              </w:rPr>
              <w:t>og </w:t>
            </w:r>
            <w:r w:rsidRPr="00473715">
              <w:rPr>
                <w:rStyle w:val="Fremhv"/>
                <w:rFonts w:ascii="Arial" w:hAnsi="Arial" w:cs="Arial"/>
              </w:rPr>
              <w:t>muligheder</w:t>
            </w:r>
          </w:p>
        </w:tc>
      </w:tr>
    </w:tbl>
    <w:p w14:paraId="63AE375D" w14:textId="77777777" w:rsidR="00AB5B4F" w:rsidRPr="00AB5B4F" w:rsidRDefault="00473715" w:rsidP="00AB5B4F">
      <w:pPr>
        <w:pStyle w:val="Overskrift3"/>
        <w:rPr>
          <w:rFonts w:ascii="Century Gothic" w:hAnsi="Century Gothic"/>
          <w:i/>
          <w:color w:val="365F91" w:themeColor="accent1" w:themeShade="BF"/>
          <w:szCs w:val="27"/>
        </w:rPr>
      </w:pPr>
      <w:r>
        <w:rPr>
          <w:i/>
          <w:iCs/>
        </w:rPr>
        <w:br/>
      </w:r>
      <w:r w:rsidR="00CD055E" w:rsidRPr="00CD055E">
        <w:rPr>
          <w:rFonts w:ascii="Arial" w:hAnsi="Arial"/>
        </w:rPr>
        <w:br/>
      </w:r>
      <w:r w:rsidR="00CD055E" w:rsidRPr="00CD055E">
        <w:rPr>
          <w:rFonts w:ascii="Arial" w:hAnsi="Arial"/>
        </w:rPr>
        <w:br/>
      </w:r>
      <w:r w:rsidR="00AB5B4F" w:rsidRPr="00AB5B4F">
        <w:rPr>
          <w:rStyle w:val="Strk"/>
          <w:rFonts w:ascii="Century Gothic" w:hAnsi="Century Gothic"/>
          <w:b/>
          <w:bCs/>
          <w:i/>
          <w:color w:val="365F91" w:themeColor="accent1" w:themeShade="BF"/>
        </w:rPr>
        <w:t>Servicemål for helhedsplejen</w:t>
      </w:r>
    </w:p>
    <w:p w14:paraId="2D8ECF0A" w14:textId="77777777" w:rsidR="00AB5B4F" w:rsidRDefault="00AB5B4F" w:rsidP="00AB5B4F">
      <w:pPr>
        <w:spacing w:before="100" w:beforeAutospacing="1" w:after="100" w:afterAutospacing="1"/>
        <w:rPr>
          <w:rFonts w:ascii="Arial" w:hAnsi="Arial" w:cs="Arial"/>
        </w:rPr>
      </w:pPr>
      <w:r w:rsidRPr="00AB5B4F">
        <w:rPr>
          <w:rFonts w:ascii="Arial" w:hAnsi="Arial" w:cs="Arial"/>
        </w:rPr>
        <w:t>Servicemålene konkretiserer, hvordan hjælpen skal tilrettelægges og leveres i praksis. De udtrykker en fagligt funderet tilgang og en tydelig politisk prioritering:</w:t>
      </w:r>
    </w:p>
    <w:tbl>
      <w:tblPr>
        <w:tblStyle w:val="Tabel-Gitter"/>
        <w:tblW w:w="0" w:type="auto"/>
        <w:tblLook w:val="04A0" w:firstRow="1" w:lastRow="0" w:firstColumn="1" w:lastColumn="0" w:noHBand="0" w:noVBand="1"/>
      </w:tblPr>
      <w:tblGrid>
        <w:gridCol w:w="9628"/>
      </w:tblGrid>
      <w:tr w:rsidR="00AB5B4F" w14:paraId="35B28D4D" w14:textId="77777777" w:rsidTr="00487F1E">
        <w:tc>
          <w:tcPr>
            <w:tcW w:w="9778" w:type="dxa"/>
            <w:shd w:val="clear" w:color="auto" w:fill="1F497D" w:themeFill="text2"/>
          </w:tcPr>
          <w:p w14:paraId="5AA98DD2" w14:textId="77777777" w:rsidR="00AB5B4F" w:rsidRPr="00473715" w:rsidRDefault="00AB5B4F" w:rsidP="00AB5B4F">
            <w:pPr>
              <w:numPr>
                <w:ilvl w:val="0"/>
                <w:numId w:val="4"/>
              </w:numPr>
              <w:spacing w:before="100" w:beforeAutospacing="1" w:after="100" w:afterAutospacing="1"/>
              <w:rPr>
                <w:rFonts w:ascii="Century Gothic" w:hAnsi="Century Gothic" w:cs="Arial"/>
                <w:i/>
                <w:color w:val="FFFFFF" w:themeColor="background1"/>
              </w:rPr>
            </w:pPr>
            <w:r w:rsidRPr="00473715">
              <w:rPr>
                <w:rStyle w:val="Strk"/>
                <w:rFonts w:ascii="Century Gothic" w:hAnsi="Century Gothic" w:cs="Arial"/>
                <w:i/>
                <w:color w:val="FFFFFF" w:themeColor="background1"/>
              </w:rPr>
              <w:t>Differentieret og mindst indgribende hjælp</w:t>
            </w:r>
          </w:p>
        </w:tc>
      </w:tr>
      <w:tr w:rsidR="00AB5B4F" w14:paraId="4054259D" w14:textId="77777777" w:rsidTr="00AB5B4F">
        <w:tc>
          <w:tcPr>
            <w:tcW w:w="9778" w:type="dxa"/>
          </w:tcPr>
          <w:p w14:paraId="1DE39EE9" w14:textId="77777777" w:rsidR="00AB5B4F" w:rsidRDefault="00AB5B4F" w:rsidP="00AB5B4F">
            <w:pPr>
              <w:spacing w:before="100" w:beforeAutospacing="1" w:after="100" w:afterAutospacing="1"/>
              <w:rPr>
                <w:rFonts w:ascii="Arial" w:hAnsi="Arial" w:cs="Arial"/>
              </w:rPr>
            </w:pPr>
            <w:r w:rsidRPr="00AB5B4F">
              <w:rPr>
                <w:rFonts w:ascii="Arial" w:hAnsi="Arial" w:cs="Arial"/>
              </w:rPr>
              <w:t>Hjælpen ydes med udgangspunkt i en personcentreret og rehabiliterende tilgang. Det betyder, at hjælpen tilpasses den enkeltes livssituation og funktionsevne – og justeres over tid. Hjælp g</w:t>
            </w:r>
            <w:r w:rsidR="00C804D9">
              <w:rPr>
                <w:rFonts w:ascii="Arial" w:hAnsi="Arial" w:cs="Arial"/>
              </w:rPr>
              <w:t>ives</w:t>
            </w:r>
            <w:r w:rsidRPr="00AB5B4F">
              <w:rPr>
                <w:rFonts w:ascii="Arial" w:hAnsi="Arial" w:cs="Arial"/>
              </w:rPr>
              <w:t xml:space="preserve"> med respekt for borgerens egne ressourcer.</w:t>
            </w:r>
            <w:r>
              <w:rPr>
                <w:rFonts w:ascii="Arial" w:hAnsi="Arial" w:cs="Arial"/>
              </w:rPr>
              <w:br/>
            </w:r>
          </w:p>
        </w:tc>
      </w:tr>
      <w:tr w:rsidR="00AB5B4F" w14:paraId="19EA9158" w14:textId="77777777" w:rsidTr="00487F1E">
        <w:tc>
          <w:tcPr>
            <w:tcW w:w="9778" w:type="dxa"/>
            <w:shd w:val="clear" w:color="auto" w:fill="1F497D" w:themeFill="text2"/>
          </w:tcPr>
          <w:p w14:paraId="7733D11F" w14:textId="77777777" w:rsidR="00AB5B4F" w:rsidRPr="00473715" w:rsidRDefault="00AB5B4F" w:rsidP="00AB5B4F">
            <w:pPr>
              <w:numPr>
                <w:ilvl w:val="0"/>
                <w:numId w:val="4"/>
              </w:numPr>
              <w:spacing w:before="100" w:beforeAutospacing="1" w:after="100" w:afterAutospacing="1"/>
              <w:rPr>
                <w:rFonts w:ascii="Century Gothic" w:hAnsi="Century Gothic" w:cs="Arial"/>
                <w:i/>
                <w:color w:val="FFFFFF" w:themeColor="background1"/>
              </w:rPr>
            </w:pPr>
            <w:r w:rsidRPr="00473715">
              <w:rPr>
                <w:rStyle w:val="Strk"/>
                <w:rFonts w:ascii="Century Gothic" w:hAnsi="Century Gothic" w:cs="Arial"/>
                <w:i/>
                <w:color w:val="FFFFFF" w:themeColor="background1"/>
              </w:rPr>
              <w:t>Hjemme først</w:t>
            </w:r>
          </w:p>
        </w:tc>
      </w:tr>
      <w:tr w:rsidR="00AB5B4F" w14:paraId="00CC32F4" w14:textId="77777777" w:rsidTr="00AB5B4F">
        <w:tc>
          <w:tcPr>
            <w:tcW w:w="9778" w:type="dxa"/>
          </w:tcPr>
          <w:p w14:paraId="56D692D7" w14:textId="77777777" w:rsidR="00AB5B4F" w:rsidRDefault="00AB5B4F" w:rsidP="00C804D9">
            <w:pPr>
              <w:spacing w:before="100" w:beforeAutospacing="1" w:after="100" w:afterAutospacing="1"/>
              <w:rPr>
                <w:rFonts w:ascii="Arial" w:hAnsi="Arial" w:cs="Arial"/>
              </w:rPr>
            </w:pPr>
            <w:r w:rsidRPr="00AB5B4F">
              <w:rPr>
                <w:rFonts w:ascii="Arial" w:hAnsi="Arial" w:cs="Arial"/>
              </w:rPr>
              <w:t xml:space="preserve">Der prioriteres hjælp i eget hjem </w:t>
            </w:r>
            <w:r w:rsidR="00C804D9">
              <w:rPr>
                <w:rFonts w:ascii="Arial" w:hAnsi="Arial" w:cs="Arial"/>
              </w:rPr>
              <w:t>frem for flytning til plejehjem</w:t>
            </w:r>
            <w:r w:rsidRPr="00AB5B4F">
              <w:rPr>
                <w:rFonts w:ascii="Arial" w:hAnsi="Arial" w:cs="Arial"/>
              </w:rPr>
              <w:t>. Indsatsen skal understøtte borgerens mulighed for at blive længst muligt i eget liv og egne rammer.</w:t>
            </w:r>
            <w:r>
              <w:rPr>
                <w:rFonts w:ascii="Arial" w:hAnsi="Arial" w:cs="Arial"/>
              </w:rPr>
              <w:br/>
            </w:r>
          </w:p>
        </w:tc>
      </w:tr>
      <w:tr w:rsidR="00AB5B4F" w14:paraId="78B72450" w14:textId="77777777" w:rsidTr="00487F1E">
        <w:tc>
          <w:tcPr>
            <w:tcW w:w="9778" w:type="dxa"/>
            <w:shd w:val="clear" w:color="auto" w:fill="1F497D" w:themeFill="text2"/>
          </w:tcPr>
          <w:p w14:paraId="34CB5CE2" w14:textId="77777777" w:rsidR="00AB5B4F" w:rsidRPr="00473715" w:rsidRDefault="00AB5B4F" w:rsidP="00AB5B4F">
            <w:pPr>
              <w:numPr>
                <w:ilvl w:val="0"/>
                <w:numId w:val="4"/>
              </w:numPr>
              <w:spacing w:before="100" w:beforeAutospacing="1" w:after="100" w:afterAutospacing="1"/>
              <w:rPr>
                <w:rFonts w:ascii="Century Gothic" w:hAnsi="Century Gothic" w:cs="Arial"/>
                <w:i/>
                <w:color w:val="FFFFFF" w:themeColor="background1"/>
              </w:rPr>
            </w:pPr>
            <w:r w:rsidRPr="00473715">
              <w:rPr>
                <w:rStyle w:val="Strk"/>
                <w:rFonts w:ascii="Century Gothic" w:hAnsi="Century Gothic" w:cs="Arial"/>
                <w:i/>
                <w:color w:val="FFFFFF" w:themeColor="background1"/>
              </w:rPr>
              <w:t>Fokus på selvhjulpenhed og ansvar</w:t>
            </w:r>
          </w:p>
        </w:tc>
      </w:tr>
      <w:tr w:rsidR="00AB5B4F" w14:paraId="61329658" w14:textId="77777777" w:rsidTr="00AB5B4F">
        <w:tc>
          <w:tcPr>
            <w:tcW w:w="9778" w:type="dxa"/>
          </w:tcPr>
          <w:p w14:paraId="24F91114" w14:textId="77777777" w:rsidR="00AB5B4F" w:rsidRPr="00AB5B4F" w:rsidRDefault="00C804D9" w:rsidP="00AB5B4F">
            <w:pPr>
              <w:spacing w:before="100" w:beforeAutospacing="1" w:after="100" w:afterAutospacing="1"/>
              <w:rPr>
                <w:rFonts w:ascii="Arial" w:hAnsi="Arial" w:cs="Arial"/>
              </w:rPr>
            </w:pPr>
            <w:r>
              <w:rPr>
                <w:rFonts w:ascii="Arial" w:hAnsi="Arial" w:cs="Arial"/>
              </w:rPr>
              <w:t>Når en borger er</w:t>
            </w:r>
            <w:r w:rsidR="00AB5B4F" w:rsidRPr="00AB5B4F">
              <w:rPr>
                <w:rFonts w:ascii="Arial" w:hAnsi="Arial" w:cs="Arial"/>
              </w:rPr>
              <w:t xml:space="preserve"> i stand til at klare sig selv, er det forventningen, at vedkommende gør det. Samtidig skal hjælpen understøtte og motivere til at fastholde eller genvinde evnen til selvhjælp.</w:t>
            </w:r>
          </w:p>
          <w:p w14:paraId="0210FFD1" w14:textId="77777777" w:rsidR="00AB5B4F" w:rsidRDefault="00AB5B4F" w:rsidP="00AB5B4F">
            <w:pPr>
              <w:spacing w:before="100" w:beforeAutospacing="1" w:after="100" w:afterAutospacing="1"/>
              <w:rPr>
                <w:rFonts w:ascii="Arial" w:hAnsi="Arial" w:cs="Arial"/>
              </w:rPr>
            </w:pPr>
          </w:p>
        </w:tc>
      </w:tr>
      <w:tr w:rsidR="00AB5B4F" w14:paraId="647E3819" w14:textId="77777777" w:rsidTr="00487F1E">
        <w:tc>
          <w:tcPr>
            <w:tcW w:w="9778" w:type="dxa"/>
            <w:shd w:val="clear" w:color="auto" w:fill="1F497D" w:themeFill="text2"/>
          </w:tcPr>
          <w:p w14:paraId="6CBE8842" w14:textId="77777777" w:rsidR="00AB5B4F" w:rsidRPr="00473715" w:rsidRDefault="00AB5B4F" w:rsidP="00AB5B4F">
            <w:pPr>
              <w:numPr>
                <w:ilvl w:val="0"/>
                <w:numId w:val="4"/>
              </w:numPr>
              <w:spacing w:before="100" w:beforeAutospacing="1" w:after="100" w:afterAutospacing="1"/>
              <w:rPr>
                <w:rFonts w:ascii="Century Gothic" w:hAnsi="Century Gothic" w:cs="Arial"/>
                <w:i/>
                <w:color w:val="FFFFFF" w:themeColor="background1"/>
              </w:rPr>
            </w:pPr>
            <w:r w:rsidRPr="00473715">
              <w:rPr>
                <w:rStyle w:val="Strk"/>
                <w:rFonts w:ascii="Century Gothic" w:hAnsi="Century Gothic" w:cs="Arial"/>
                <w:i/>
                <w:color w:val="FFFFFF" w:themeColor="background1"/>
              </w:rPr>
              <w:t>Først teknologi og fællesskab – derefter personale</w:t>
            </w:r>
          </w:p>
        </w:tc>
      </w:tr>
      <w:tr w:rsidR="00AB5B4F" w14:paraId="45DA582A" w14:textId="77777777" w:rsidTr="00AB5B4F">
        <w:tc>
          <w:tcPr>
            <w:tcW w:w="9778" w:type="dxa"/>
          </w:tcPr>
          <w:p w14:paraId="593AF51E" w14:textId="77777777" w:rsidR="00AB5B4F" w:rsidRDefault="00AB5B4F" w:rsidP="00955F6B">
            <w:pPr>
              <w:spacing w:before="100" w:beforeAutospacing="1" w:after="100" w:afterAutospacing="1"/>
              <w:rPr>
                <w:rFonts w:ascii="Arial" w:hAnsi="Arial" w:cs="Arial"/>
              </w:rPr>
            </w:pPr>
            <w:r w:rsidRPr="00AB5B4F">
              <w:rPr>
                <w:rFonts w:ascii="Arial" w:hAnsi="Arial" w:cs="Arial"/>
              </w:rPr>
              <w:lastRenderedPageBreak/>
              <w:t>Velfærdsteknologi, fællesskaber og samarbejde med civilsamfund prioriteres forud for hjælp udført af personale. Borgeren informeres løbende om mulighederne og får støtte til at bruge teknologien eller tilgå f</w:t>
            </w:r>
            <w:r w:rsidR="00955F6B">
              <w:rPr>
                <w:rFonts w:ascii="Arial" w:hAnsi="Arial" w:cs="Arial"/>
              </w:rPr>
              <w:t>ællesskaber</w:t>
            </w:r>
            <w:r w:rsidRPr="00AB5B4F">
              <w:rPr>
                <w:rFonts w:ascii="Arial" w:hAnsi="Arial" w:cs="Arial"/>
              </w:rPr>
              <w:t>.</w:t>
            </w:r>
            <w:r>
              <w:rPr>
                <w:rFonts w:ascii="Arial" w:hAnsi="Arial" w:cs="Arial"/>
              </w:rPr>
              <w:br/>
            </w:r>
          </w:p>
        </w:tc>
      </w:tr>
      <w:tr w:rsidR="00AB5B4F" w14:paraId="7BC1DB90" w14:textId="77777777" w:rsidTr="00487F1E">
        <w:tc>
          <w:tcPr>
            <w:tcW w:w="9778" w:type="dxa"/>
            <w:shd w:val="clear" w:color="auto" w:fill="1F497D" w:themeFill="text2"/>
          </w:tcPr>
          <w:p w14:paraId="64751C0C" w14:textId="77777777" w:rsidR="00AB5B4F" w:rsidRPr="00473715" w:rsidRDefault="00AB5B4F" w:rsidP="00487F1E">
            <w:pPr>
              <w:numPr>
                <w:ilvl w:val="0"/>
                <w:numId w:val="4"/>
              </w:numPr>
              <w:spacing w:before="100" w:beforeAutospacing="1" w:after="100" w:afterAutospacing="1"/>
              <w:rPr>
                <w:rFonts w:ascii="Century Gothic" w:hAnsi="Century Gothic" w:cs="Arial"/>
                <w:i/>
                <w:color w:val="FFFFFF" w:themeColor="background1"/>
              </w:rPr>
            </w:pPr>
            <w:r w:rsidRPr="00473715">
              <w:rPr>
                <w:rStyle w:val="Strk"/>
                <w:rFonts w:ascii="Century Gothic" w:hAnsi="Century Gothic" w:cs="Arial"/>
                <w:i/>
                <w:color w:val="FFFFFF" w:themeColor="background1"/>
              </w:rPr>
              <w:t>Klinikker og holdtilbud frem for hjemmebesøg</w:t>
            </w:r>
          </w:p>
        </w:tc>
      </w:tr>
      <w:tr w:rsidR="00AB5B4F" w14:paraId="44A0F253" w14:textId="77777777" w:rsidTr="00AB5B4F">
        <w:tc>
          <w:tcPr>
            <w:tcW w:w="9778" w:type="dxa"/>
          </w:tcPr>
          <w:p w14:paraId="57111008" w14:textId="77777777" w:rsidR="00AB5B4F" w:rsidRDefault="00955F6B" w:rsidP="00955F6B">
            <w:pPr>
              <w:spacing w:before="100" w:beforeAutospacing="1" w:after="100" w:afterAutospacing="1"/>
              <w:rPr>
                <w:rFonts w:ascii="Arial" w:hAnsi="Arial" w:cs="Arial"/>
              </w:rPr>
            </w:pPr>
            <w:r>
              <w:rPr>
                <w:rFonts w:ascii="Arial" w:hAnsi="Arial" w:cs="Arial"/>
              </w:rPr>
              <w:t>H</w:t>
            </w:r>
            <w:r w:rsidR="00487F1E" w:rsidRPr="00AB5B4F">
              <w:rPr>
                <w:rFonts w:ascii="Arial" w:hAnsi="Arial" w:cs="Arial"/>
              </w:rPr>
              <w:t>jælp</w:t>
            </w:r>
            <w:r>
              <w:rPr>
                <w:rFonts w:ascii="Arial" w:hAnsi="Arial" w:cs="Arial"/>
              </w:rPr>
              <w:t xml:space="preserve"> tilbydes</w:t>
            </w:r>
            <w:r w:rsidR="00487F1E" w:rsidRPr="00AB5B4F">
              <w:rPr>
                <w:rFonts w:ascii="Arial" w:hAnsi="Arial" w:cs="Arial"/>
              </w:rPr>
              <w:t xml:space="preserve"> i sundhedsklinikker eller holdtilbud. Disse løsninger understøtter både funktionsevne og fællesskab og anvendes som udgan</w:t>
            </w:r>
            <w:r>
              <w:rPr>
                <w:rFonts w:ascii="Arial" w:hAnsi="Arial" w:cs="Arial"/>
              </w:rPr>
              <w:t>gspunkt frem for hjemmelevering.</w:t>
            </w:r>
            <w:r w:rsidR="00487F1E">
              <w:rPr>
                <w:rFonts w:ascii="Arial" w:hAnsi="Arial" w:cs="Arial"/>
              </w:rPr>
              <w:br/>
            </w:r>
          </w:p>
        </w:tc>
      </w:tr>
      <w:tr w:rsidR="00487F1E" w14:paraId="77D30259" w14:textId="77777777" w:rsidTr="00487F1E">
        <w:tc>
          <w:tcPr>
            <w:tcW w:w="9778" w:type="dxa"/>
            <w:shd w:val="clear" w:color="auto" w:fill="1F497D" w:themeFill="text2"/>
          </w:tcPr>
          <w:p w14:paraId="6D7D37CF" w14:textId="77777777" w:rsidR="00487F1E" w:rsidRPr="00473715" w:rsidRDefault="00487F1E" w:rsidP="00AB5B4F">
            <w:pPr>
              <w:numPr>
                <w:ilvl w:val="0"/>
                <w:numId w:val="4"/>
              </w:numPr>
              <w:spacing w:before="100" w:beforeAutospacing="1" w:after="100" w:afterAutospacing="1"/>
              <w:rPr>
                <w:rFonts w:ascii="Century Gothic" w:hAnsi="Century Gothic" w:cs="Arial"/>
                <w:i/>
                <w:color w:val="FFFFFF" w:themeColor="background1"/>
              </w:rPr>
            </w:pPr>
            <w:r w:rsidRPr="00473715">
              <w:rPr>
                <w:rStyle w:val="Strk"/>
                <w:rFonts w:ascii="Century Gothic" w:hAnsi="Century Gothic" w:cs="Arial"/>
                <w:i/>
                <w:color w:val="FFFFFF" w:themeColor="background1"/>
              </w:rPr>
              <w:t>Konkrete tiltag med teknologisk og fagligt sigte</w:t>
            </w:r>
          </w:p>
        </w:tc>
      </w:tr>
      <w:tr w:rsidR="00487F1E" w14:paraId="6792696F" w14:textId="77777777" w:rsidTr="00AB5B4F">
        <w:tc>
          <w:tcPr>
            <w:tcW w:w="9778" w:type="dxa"/>
          </w:tcPr>
          <w:p w14:paraId="750DFDCD" w14:textId="77777777" w:rsidR="00624C80" w:rsidRPr="00624C80" w:rsidRDefault="00624C80" w:rsidP="00624C80">
            <w:pPr>
              <w:spacing w:before="100" w:beforeAutospacing="1" w:after="100" w:afterAutospacing="1" w:line="240" w:lineRule="auto"/>
              <w:rPr>
                <w:rFonts w:ascii="Arial" w:hAnsi="Arial" w:cs="Arial"/>
              </w:rPr>
            </w:pPr>
            <w:r w:rsidRPr="00624C80">
              <w:rPr>
                <w:rFonts w:ascii="Arial" w:hAnsi="Arial" w:cs="Arial"/>
                <w:iCs/>
              </w:rPr>
              <w:t>Der arbejdes hele tiden med implementering af metoder som skaber omstilling til Ny Velfærd  og understøtter implementering Masterplanerne</w:t>
            </w:r>
          </w:p>
          <w:p w14:paraId="34CE89D9" w14:textId="77777777" w:rsidR="00624C80" w:rsidRPr="00624C80" w:rsidRDefault="00624C80" w:rsidP="00624C80">
            <w:pPr>
              <w:spacing w:before="100" w:beforeAutospacing="1" w:after="100" w:afterAutospacing="1" w:line="240" w:lineRule="auto"/>
              <w:rPr>
                <w:rStyle w:val="Strk"/>
                <w:rFonts w:ascii="Arial" w:hAnsi="Arial" w:cs="Arial"/>
                <w:b w:val="0"/>
                <w:bCs w:val="0"/>
              </w:rPr>
            </w:pPr>
            <w:r>
              <w:rPr>
                <w:rStyle w:val="Strk"/>
                <w:rFonts w:ascii="Arial" w:hAnsi="Arial" w:cs="Arial"/>
                <w:b w:val="0"/>
                <w:bCs w:val="0"/>
              </w:rPr>
              <w:t>Som fx:</w:t>
            </w:r>
          </w:p>
          <w:p w14:paraId="728B24B8" w14:textId="77777777" w:rsidR="00487F1E" w:rsidRPr="00AB5B4F" w:rsidRDefault="00487F1E" w:rsidP="00487F1E">
            <w:pPr>
              <w:numPr>
                <w:ilvl w:val="0"/>
                <w:numId w:val="3"/>
              </w:numPr>
              <w:spacing w:before="100" w:beforeAutospacing="1" w:after="100" w:afterAutospacing="1" w:line="240" w:lineRule="auto"/>
              <w:rPr>
                <w:rFonts w:ascii="Arial" w:hAnsi="Arial" w:cs="Arial"/>
              </w:rPr>
            </w:pPr>
            <w:r w:rsidRPr="00487F1E">
              <w:rPr>
                <w:rStyle w:val="Strk"/>
                <w:rFonts w:ascii="Arial" w:hAnsi="Arial" w:cs="Arial"/>
                <w:b w:val="0"/>
                <w:i/>
              </w:rPr>
              <w:t>Robotstøvsugere og gulvvaskere</w:t>
            </w:r>
            <w:r w:rsidRPr="00AB5B4F">
              <w:rPr>
                <w:rFonts w:ascii="Arial" w:hAnsi="Arial" w:cs="Arial"/>
              </w:rPr>
              <w:t xml:space="preserve"> anvendes til gulvrengøring, hvor borgeren ikke selv eller via pårørende kan varetage opgaven.</w:t>
            </w:r>
          </w:p>
          <w:p w14:paraId="5F0C8D58" w14:textId="77777777" w:rsidR="00487F1E" w:rsidRPr="00AB5B4F" w:rsidRDefault="00487F1E" w:rsidP="00487F1E">
            <w:pPr>
              <w:numPr>
                <w:ilvl w:val="0"/>
                <w:numId w:val="3"/>
              </w:numPr>
              <w:spacing w:before="100" w:beforeAutospacing="1" w:after="100" w:afterAutospacing="1" w:line="240" w:lineRule="auto"/>
              <w:rPr>
                <w:rFonts w:ascii="Arial" w:hAnsi="Arial" w:cs="Arial"/>
              </w:rPr>
            </w:pPr>
            <w:r w:rsidRPr="00487F1E">
              <w:rPr>
                <w:rStyle w:val="Strk"/>
                <w:rFonts w:ascii="Arial" w:hAnsi="Arial" w:cs="Arial"/>
                <w:b w:val="0"/>
                <w:i/>
              </w:rPr>
              <w:t>Dosisdispenseret medicin</w:t>
            </w:r>
            <w:r w:rsidRPr="00AB5B4F">
              <w:rPr>
                <w:rFonts w:ascii="Arial" w:hAnsi="Arial" w:cs="Arial"/>
              </w:rPr>
              <w:t xml:space="preserve"> tilbydes, når det er fagligt relevant og understøtter borgerens funktionsevne.</w:t>
            </w:r>
          </w:p>
          <w:p w14:paraId="7F975563" w14:textId="77777777" w:rsidR="00487F1E" w:rsidRPr="00AB5B4F" w:rsidRDefault="00487F1E" w:rsidP="00487F1E">
            <w:pPr>
              <w:numPr>
                <w:ilvl w:val="0"/>
                <w:numId w:val="3"/>
              </w:numPr>
              <w:spacing w:before="100" w:beforeAutospacing="1" w:after="100" w:afterAutospacing="1" w:line="240" w:lineRule="auto"/>
              <w:rPr>
                <w:rFonts w:ascii="Arial" w:hAnsi="Arial" w:cs="Arial"/>
              </w:rPr>
            </w:pPr>
            <w:r w:rsidRPr="00487F1E">
              <w:rPr>
                <w:rStyle w:val="Strk"/>
                <w:rFonts w:ascii="Arial" w:hAnsi="Arial" w:cs="Arial"/>
                <w:b w:val="0"/>
                <w:i/>
              </w:rPr>
              <w:t>Implementering af principafgørelse 20-22</w:t>
            </w:r>
            <w:r w:rsidRPr="00AB5B4F">
              <w:rPr>
                <w:rFonts w:ascii="Arial" w:hAnsi="Arial" w:cs="Arial"/>
              </w:rPr>
              <w:t xml:space="preserve"> fra Ankestyrelsen vedrørende bevilling af kompressionsstrømper pr. 1. april 2025.</w:t>
            </w:r>
          </w:p>
          <w:p w14:paraId="6BB3B0CC" w14:textId="77777777" w:rsidR="00487F1E" w:rsidRPr="00AB5B4F" w:rsidRDefault="00487F1E" w:rsidP="00AB5B4F">
            <w:pPr>
              <w:spacing w:before="100" w:beforeAutospacing="1" w:after="100" w:afterAutospacing="1"/>
              <w:rPr>
                <w:rFonts w:ascii="Arial" w:hAnsi="Arial" w:cs="Arial"/>
              </w:rPr>
            </w:pPr>
          </w:p>
        </w:tc>
      </w:tr>
    </w:tbl>
    <w:p w14:paraId="76E3B3BE" w14:textId="77777777" w:rsidR="00AB5B4F" w:rsidRPr="00AB5B4F" w:rsidRDefault="00AB5B4F" w:rsidP="00AB5B4F">
      <w:pPr>
        <w:spacing w:before="100" w:beforeAutospacing="1" w:after="100" w:afterAutospacing="1"/>
        <w:rPr>
          <w:rFonts w:ascii="Arial" w:hAnsi="Arial" w:cs="Arial"/>
        </w:rPr>
      </w:pPr>
    </w:p>
    <w:p w14:paraId="187379DC" w14:textId="77777777" w:rsidR="00CD055E" w:rsidRPr="00487F1E" w:rsidRDefault="00487F1E" w:rsidP="00AB5B4F">
      <w:pPr>
        <w:spacing w:after="120"/>
        <w:rPr>
          <w:rFonts w:ascii="Arial" w:hAnsi="Arial" w:cs="Arial"/>
          <w:b/>
          <w:bCs/>
        </w:rPr>
      </w:pPr>
      <w:r w:rsidRPr="00487F1E">
        <w:rPr>
          <w:rFonts w:ascii="Arial" w:hAnsi="Arial" w:cs="Arial"/>
        </w:rPr>
        <w:t>Kvalitets- og servicemålene for helhedsplejen sætter en tydelig retning for, hvad borgeren kan forvente – og hvad kommunen vil måles på. De erstatter de tidligere kvalitetsstandarder og skaber et samlet, men differentieret styringsgrundlag, der gør det muligt at tilpasse hjælpen efter borgernes behov og kommunens politiske ambitioner. Med denne tilgang realiseres intentionerne i Ældreloven, samtidig med at faglighed, ansvarlighed og menneskelighed forbliver kernen i den ældrepleje, Nordfyns Kommune står på mål for.</w:t>
      </w:r>
      <w:r w:rsidR="00CD055E" w:rsidRPr="00487F1E">
        <w:rPr>
          <w:rFonts w:ascii="Arial" w:hAnsi="Arial" w:cs="Arial"/>
        </w:rPr>
        <w:br/>
      </w:r>
      <w:r w:rsidR="00CD055E" w:rsidRPr="00487F1E">
        <w:rPr>
          <w:rFonts w:ascii="Arial" w:hAnsi="Arial" w:cs="Arial"/>
        </w:rPr>
        <w:br/>
      </w:r>
    </w:p>
    <w:p w14:paraId="2116ADE3" w14:textId="77777777" w:rsidR="00CD055E" w:rsidRPr="00CD055E" w:rsidRDefault="00CD055E" w:rsidP="00CD055E">
      <w:pPr>
        <w:spacing w:before="100" w:beforeAutospacing="1" w:after="100" w:afterAutospacing="1"/>
        <w:rPr>
          <w:rFonts w:ascii="Arial" w:hAnsi="Arial" w:cs="Arial"/>
        </w:rPr>
      </w:pPr>
    </w:p>
    <w:p w14:paraId="7E19A372" w14:textId="77777777" w:rsidR="00CD055E" w:rsidRPr="00CD055E" w:rsidRDefault="00CD055E" w:rsidP="00CD055E">
      <w:pPr>
        <w:rPr>
          <w:rFonts w:ascii="Arial" w:hAnsi="Arial" w:cs="Arial"/>
        </w:rPr>
      </w:pPr>
    </w:p>
    <w:p w14:paraId="38A03F48" w14:textId="77777777" w:rsidR="00CB2CFE" w:rsidRDefault="00CB2CFE" w:rsidP="00D070F5">
      <w:pPr>
        <w:jc w:val="right"/>
        <w:rPr>
          <w:rFonts w:ascii="Arial" w:hAnsi="Arial" w:cs="Arial"/>
          <w:noProof/>
        </w:rPr>
      </w:pPr>
    </w:p>
    <w:p w14:paraId="76A8722A" w14:textId="77777777" w:rsidR="00CD055E" w:rsidRDefault="00CD055E" w:rsidP="00D070F5">
      <w:pPr>
        <w:jc w:val="right"/>
        <w:rPr>
          <w:rFonts w:ascii="Arial" w:hAnsi="Arial" w:cs="Arial"/>
          <w:noProof/>
        </w:rPr>
      </w:pPr>
    </w:p>
    <w:p w14:paraId="37309A43" w14:textId="77777777" w:rsidR="002C2C77" w:rsidRPr="00EC2926" w:rsidRDefault="005A1CA7" w:rsidP="007577B7">
      <w:pPr>
        <w:rPr>
          <w:rFonts w:cs="Arial"/>
        </w:rPr>
      </w:pPr>
      <w:r w:rsidRPr="00EC2926">
        <w:rPr>
          <w:rFonts w:cs="Arial"/>
          <w:noProof/>
        </w:rPr>
        <w:drawing>
          <wp:anchor distT="0" distB="0" distL="114300" distR="114300" simplePos="0" relativeHeight="251659264" behindDoc="0" locked="1" layoutInCell="1" allowOverlap="1" wp14:anchorId="5A47EA1D" wp14:editId="13ED3F9E">
            <wp:simplePos x="0" y="0"/>
            <wp:positionH relativeFrom="page">
              <wp:posOffset>5829131</wp:posOffset>
            </wp:positionH>
            <wp:positionV relativeFrom="page">
              <wp:posOffset>474980</wp:posOffset>
            </wp:positionV>
            <wp:extent cx="1197768" cy="396510"/>
            <wp:effectExtent l="19050" t="0" r="0" b="0"/>
            <wp:wrapNone/>
            <wp:docPr id="3" name="Billede 15"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ype"/>
                    <pic:cNvPicPr>
                      <a:picLocks noChangeAspect="1" noChangeArrowheads="1"/>
                    </pic:cNvPicPr>
                  </pic:nvPicPr>
                  <pic:blipFill>
                    <a:blip r:embed="rId8" cstate="print"/>
                    <a:srcRect/>
                    <a:stretch>
                      <a:fillRect/>
                    </a:stretch>
                  </pic:blipFill>
                  <pic:spPr bwMode="auto">
                    <a:xfrm>
                      <a:off x="0" y="0"/>
                      <a:ext cx="1195070" cy="398145"/>
                    </a:xfrm>
                    <a:prstGeom prst="rect">
                      <a:avLst/>
                    </a:prstGeom>
                    <a:noFill/>
                  </pic:spPr>
                </pic:pic>
              </a:graphicData>
            </a:graphic>
          </wp:anchor>
        </w:drawing>
      </w:r>
      <w:r w:rsidRPr="00EC2926">
        <w:rPr>
          <w:rFonts w:cs="Arial"/>
          <w:noProof/>
        </w:rPr>
        <w:drawing>
          <wp:anchor distT="0" distB="0" distL="114300" distR="114300" simplePos="0" relativeHeight="251657216" behindDoc="0" locked="1" layoutInCell="1" allowOverlap="1" wp14:anchorId="0FAE4527" wp14:editId="2B9F97DA">
            <wp:simplePos x="0" y="0"/>
            <wp:positionH relativeFrom="page">
              <wp:posOffset>822325</wp:posOffset>
            </wp:positionH>
            <wp:positionV relativeFrom="page">
              <wp:posOffset>485775</wp:posOffset>
            </wp:positionV>
            <wp:extent cx="554400" cy="590400"/>
            <wp:effectExtent l="0" t="0" r="0" b="0"/>
            <wp:wrapNone/>
            <wp:docPr id="4" name="Billede 18" descr="Våbenskjold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åbenskjold_SH"/>
                    <pic:cNvPicPr>
                      <a:picLocks noChangeAspect="1" noChangeArrowheads="1"/>
                    </pic:cNvPicPr>
                  </pic:nvPicPr>
                  <pic:blipFill>
                    <a:blip r:embed="rId9" cstate="print"/>
                    <a:srcRect/>
                    <a:stretch>
                      <a:fillRect/>
                    </a:stretch>
                  </pic:blipFill>
                  <pic:spPr bwMode="auto">
                    <a:xfrm>
                      <a:off x="0" y="0"/>
                      <a:ext cx="554400" cy="590400"/>
                    </a:xfrm>
                    <a:prstGeom prst="rect">
                      <a:avLst/>
                    </a:prstGeom>
                    <a:noFill/>
                  </pic:spPr>
                </pic:pic>
              </a:graphicData>
            </a:graphic>
            <wp14:sizeRelH relativeFrom="margin">
              <wp14:pctWidth>0</wp14:pctWidth>
            </wp14:sizeRelH>
            <wp14:sizeRelV relativeFrom="margin">
              <wp14:pctHeight>0</wp14:pctHeight>
            </wp14:sizeRelV>
          </wp:anchor>
        </w:drawing>
      </w:r>
    </w:p>
    <w:p w14:paraId="5E9AD07C" w14:textId="77777777" w:rsidR="00D449D7" w:rsidRPr="008C46CB" w:rsidRDefault="00D449D7" w:rsidP="00D070F5">
      <w:pPr>
        <w:rPr>
          <w:rFonts w:ascii="Arial" w:hAnsi="Arial" w:cs="Arial"/>
          <w:szCs w:val="20"/>
        </w:rPr>
      </w:pPr>
    </w:p>
    <w:sectPr w:rsidR="00D449D7" w:rsidRPr="008C46CB" w:rsidSect="007660A6">
      <w:footerReference w:type="even" r:id="rId10"/>
      <w:footerReference w:type="default" r:id="rId11"/>
      <w:headerReference w:type="first" r:id="rId12"/>
      <w:footerReference w:type="first" r:id="rId13"/>
      <w:type w:val="continuous"/>
      <w:pgSz w:w="11906" w:h="16838" w:code="9"/>
      <w:pgMar w:top="2053" w:right="1134" w:bottom="851"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86AED" w14:textId="77777777" w:rsidR="00F93292" w:rsidRDefault="00F93292">
      <w:r>
        <w:separator/>
      </w:r>
    </w:p>
  </w:endnote>
  <w:endnote w:type="continuationSeparator" w:id="0">
    <w:p w14:paraId="17EBCE1F" w14:textId="77777777" w:rsidR="00F93292" w:rsidRDefault="00F9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13AF" w14:textId="77777777" w:rsidR="00FD662A" w:rsidRPr="009B2BF4" w:rsidRDefault="0054696D" w:rsidP="00C3326F">
    <w:pPr>
      <w:pStyle w:val="Sidefod"/>
      <w:framePr w:wrap="around" w:vAnchor="text" w:hAnchor="margin" w:xAlign="right" w:y="1"/>
      <w:rPr>
        <w:rStyle w:val="Sidetal"/>
        <w:rFonts w:ascii="Arial" w:hAnsi="Arial"/>
      </w:rPr>
    </w:pPr>
    <w:r>
      <w:rPr>
        <w:rStyle w:val="Sidetal"/>
      </w:rPr>
      <w:fldChar w:fldCharType="begin"/>
    </w:r>
    <w:r w:rsidR="00FD662A">
      <w:rPr>
        <w:rStyle w:val="Sidetal"/>
      </w:rPr>
      <w:instrText xml:space="preserve">PAGE  </w:instrText>
    </w:r>
    <w:r>
      <w:rPr>
        <w:rStyle w:val="Sidetal"/>
      </w:rPr>
      <w:fldChar w:fldCharType="end"/>
    </w:r>
  </w:p>
  <w:p w14:paraId="0F3003C8" w14:textId="77777777" w:rsidR="00FD662A" w:rsidRPr="009B2BF4" w:rsidRDefault="00FD662A" w:rsidP="002307A1">
    <w:pPr>
      <w:pStyle w:val="Sidefod"/>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206E" w14:textId="77777777" w:rsidR="00FD662A" w:rsidRPr="009B2BF4" w:rsidRDefault="00FD662A" w:rsidP="00C3326F">
    <w:pPr>
      <w:pStyle w:val="Sidefod"/>
      <w:framePr w:wrap="around" w:vAnchor="text" w:hAnchor="margin" w:xAlign="right" w:y="1"/>
      <w:rPr>
        <w:rStyle w:val="Sidetal"/>
        <w:rFonts w:ascii="Arial" w:hAnsi="Arial"/>
      </w:rPr>
    </w:pPr>
  </w:p>
  <w:tbl>
    <w:tblPr>
      <w:tblpPr w:leftFromText="142" w:rightFromText="142" w:vertAnchor="page" w:horzAnchor="page" w:tblpX="1078" w:tblpY="15310"/>
      <w:tblW w:w="5103" w:type="dxa"/>
      <w:tblLook w:val="01E0" w:firstRow="1" w:lastRow="1" w:firstColumn="1" w:lastColumn="1" w:noHBand="0" w:noVBand="0"/>
    </w:tblPr>
    <w:tblGrid>
      <w:gridCol w:w="5103"/>
    </w:tblGrid>
    <w:tr w:rsidR="00FD662A" w:rsidRPr="00563096" w14:paraId="03098E71" w14:textId="77777777" w:rsidTr="00CE2BB6">
      <w:tc>
        <w:tcPr>
          <w:tcW w:w="5103" w:type="dxa"/>
        </w:tcPr>
        <w:p w14:paraId="17611905" w14:textId="77777777" w:rsidR="00FD662A" w:rsidRPr="009B2BF4" w:rsidRDefault="00FD662A" w:rsidP="00CE2BB6">
          <w:pPr>
            <w:pStyle w:val="Sidefod"/>
            <w:rPr>
              <w:rFonts w:ascii="Arial" w:hAnsi="Arial"/>
              <w:szCs w:val="14"/>
            </w:rPr>
          </w:pPr>
        </w:p>
      </w:tc>
    </w:tr>
  </w:tbl>
  <w:p w14:paraId="20AA2C51" w14:textId="77777777" w:rsidR="00FD662A" w:rsidRPr="009B2BF4" w:rsidRDefault="00FD662A" w:rsidP="001E6A2A">
    <w:pPr>
      <w:pStyle w:val="Sidefod"/>
      <w:rPr>
        <w:rFonts w:ascii="Arial" w:hAnsi="Arial"/>
      </w:rPr>
    </w:pPr>
    <w:r w:rsidRPr="009B2BF4">
      <w:rPr>
        <w:rFonts w:ascii="Arial" w:hAnsi="Arial"/>
      </w:rPr>
      <w:tab/>
    </w:r>
    <w:r w:rsidRPr="009B2BF4">
      <w:rPr>
        <w:rFonts w:ascii="Arial" w:hAnsi="Arial"/>
      </w:rPr>
      <w:tab/>
      <w:t xml:space="preserve">Side </w:t>
    </w:r>
    <w:r w:rsidR="0054696D" w:rsidRPr="009B2BF4">
      <w:rPr>
        <w:rStyle w:val="Sidetal"/>
        <w:rFonts w:ascii="Arial" w:hAnsi="Arial"/>
      </w:rPr>
      <w:fldChar w:fldCharType="begin"/>
    </w:r>
    <w:r w:rsidRPr="009B2BF4">
      <w:rPr>
        <w:rStyle w:val="Sidetal"/>
        <w:rFonts w:ascii="Arial" w:hAnsi="Arial"/>
      </w:rPr>
      <w:instrText xml:space="preserve"> PAGE </w:instrText>
    </w:r>
    <w:r w:rsidR="0054696D" w:rsidRPr="009B2BF4">
      <w:rPr>
        <w:rStyle w:val="Sidetal"/>
        <w:rFonts w:ascii="Arial" w:hAnsi="Arial"/>
      </w:rPr>
      <w:fldChar w:fldCharType="separate"/>
    </w:r>
    <w:r w:rsidR="00955F6B">
      <w:rPr>
        <w:rStyle w:val="Sidetal"/>
        <w:rFonts w:ascii="Arial" w:hAnsi="Arial"/>
        <w:noProof/>
      </w:rPr>
      <w:t>3</w:t>
    </w:r>
    <w:r w:rsidR="0054696D" w:rsidRPr="009B2BF4">
      <w:rPr>
        <w:rStyle w:val="Sidetal"/>
        <w:rFonts w:ascii="Arial" w:hAnsi="Arial"/>
      </w:rPr>
      <w:fldChar w:fldCharType="end"/>
    </w:r>
    <w:r w:rsidRPr="009B2BF4">
      <w:rPr>
        <w:rStyle w:val="Sidetal"/>
        <w:rFonts w:ascii="Arial" w:hAnsi="Arial"/>
      </w:rPr>
      <w:t xml:space="preserve"> af </w:t>
    </w:r>
    <w:r w:rsidR="0054696D" w:rsidRPr="009B2BF4">
      <w:rPr>
        <w:rStyle w:val="Sidetal"/>
        <w:rFonts w:ascii="Arial" w:hAnsi="Arial"/>
      </w:rPr>
      <w:fldChar w:fldCharType="begin"/>
    </w:r>
    <w:r w:rsidRPr="009B2BF4">
      <w:rPr>
        <w:rStyle w:val="Sidetal"/>
        <w:rFonts w:ascii="Arial" w:hAnsi="Arial"/>
      </w:rPr>
      <w:instrText xml:space="preserve"> NUMPAGES </w:instrText>
    </w:r>
    <w:r w:rsidR="0054696D" w:rsidRPr="009B2BF4">
      <w:rPr>
        <w:rStyle w:val="Sidetal"/>
        <w:rFonts w:ascii="Arial" w:hAnsi="Arial"/>
      </w:rPr>
      <w:fldChar w:fldCharType="separate"/>
    </w:r>
    <w:r w:rsidR="00955F6B">
      <w:rPr>
        <w:rStyle w:val="Sidetal"/>
        <w:rFonts w:ascii="Arial" w:hAnsi="Arial"/>
        <w:noProof/>
      </w:rPr>
      <w:t>3</w:t>
    </w:r>
    <w:r w:rsidR="0054696D" w:rsidRPr="009B2BF4">
      <w:rPr>
        <w:rStyle w:val="Sidetal"/>
        <w:rFonts w:ascii="Arial" w:hAnsi="Arial"/>
      </w:rPr>
      <w:fldChar w:fldCharType="end"/>
    </w:r>
  </w:p>
  <w:p w14:paraId="3B72D9CC" w14:textId="77777777" w:rsidR="00FD662A" w:rsidRPr="009B2BF4" w:rsidRDefault="00FD662A" w:rsidP="00CE2BB6">
    <w:pPr>
      <w:pStyle w:val="Sidefod"/>
      <w:tabs>
        <w:tab w:val="left" w:pos="2525"/>
      </w:tabs>
      <w:spacing w:before="240" w:line="1440" w:lineRule="auto"/>
      <w:rPr>
        <w:rFonts w:ascii="Arial" w:hAnsi="Arial"/>
      </w:rPr>
    </w:pPr>
    <w:r w:rsidRPr="009B2BF4">
      <w:rPr>
        <w:rFonts w:ascii="Arial" w:hAnsi="Arial"/>
      </w:rPr>
      <w:tab/>
    </w:r>
    <w:r w:rsidRPr="009B2BF4">
      <w:rPr>
        <w:rFonts w:ascii="Arial" w:hAnsi="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2A89" w14:textId="77777777" w:rsidR="00FD662A" w:rsidRPr="009B2BF4" w:rsidRDefault="00FD662A">
    <w:pPr>
      <w:pStyle w:val="Sidefod"/>
      <w:jc w:val="right"/>
      <w:rPr>
        <w:rFonts w:ascii="Arial" w:hAnsi="Arial"/>
      </w:rPr>
    </w:pPr>
  </w:p>
  <w:p w14:paraId="797F9B4A" w14:textId="77777777" w:rsidR="00FD662A" w:rsidRPr="009B2BF4" w:rsidRDefault="00FD662A" w:rsidP="007660A6">
    <w:pPr>
      <w:pStyle w:val="Sidefod"/>
      <w:framePr w:wrap="around" w:vAnchor="text" w:hAnchor="margin" w:xAlign="right" w:y="1"/>
      <w:rPr>
        <w:rStyle w:val="Sidetal"/>
        <w:rFonts w:ascii="Arial" w:hAnsi="Arial"/>
      </w:rPr>
    </w:pPr>
  </w:p>
  <w:tbl>
    <w:tblPr>
      <w:tblpPr w:leftFromText="142" w:rightFromText="142" w:vertAnchor="page" w:horzAnchor="page" w:tblpX="1078" w:tblpY="15310"/>
      <w:tblW w:w="5103" w:type="dxa"/>
      <w:tblLook w:val="01E0" w:firstRow="1" w:lastRow="1" w:firstColumn="1" w:lastColumn="1" w:noHBand="0" w:noVBand="0"/>
    </w:tblPr>
    <w:tblGrid>
      <w:gridCol w:w="5103"/>
    </w:tblGrid>
    <w:tr w:rsidR="00FD662A" w:rsidRPr="00563096" w14:paraId="03AA4A05" w14:textId="77777777" w:rsidTr="00C87408">
      <w:tc>
        <w:tcPr>
          <w:tcW w:w="5103" w:type="dxa"/>
        </w:tcPr>
        <w:p w14:paraId="2F7557B3" w14:textId="77777777" w:rsidR="00FD662A" w:rsidRPr="00D1195F" w:rsidRDefault="00FD662A" w:rsidP="00C87408">
          <w:pPr>
            <w:pStyle w:val="Sidefod"/>
            <w:rPr>
              <w:rFonts w:ascii="Arial" w:hAnsi="Arial" w:cs="Arial"/>
              <w:szCs w:val="14"/>
            </w:rPr>
          </w:pPr>
          <w:r w:rsidRPr="00D1195F">
            <w:rPr>
              <w:rFonts w:ascii="Arial" w:hAnsi="Arial" w:cs="Arial"/>
              <w:szCs w:val="14"/>
            </w:rPr>
            <w:t xml:space="preserve">Sagsnummer: </w:t>
          </w:r>
          <w:r>
            <w:rPr>
              <w:rFonts w:ascii="Arial" w:hAnsi="Arial" w:cs="Arial"/>
              <w:noProof/>
              <w:szCs w:val="14"/>
            </w:rPr>
            <w:t>S2025-840</w:t>
          </w:r>
        </w:p>
        <w:p w14:paraId="43B24492" w14:textId="77777777" w:rsidR="00FD662A" w:rsidRPr="00D1195F" w:rsidRDefault="00FD662A" w:rsidP="00C87408">
          <w:pPr>
            <w:pStyle w:val="Sidefod"/>
            <w:rPr>
              <w:rFonts w:ascii="Arial" w:hAnsi="Arial" w:cs="Arial"/>
              <w:szCs w:val="14"/>
            </w:rPr>
          </w:pPr>
          <w:r w:rsidRPr="00D1195F">
            <w:rPr>
              <w:rFonts w:ascii="Arial" w:hAnsi="Arial" w:cs="Arial"/>
              <w:szCs w:val="14"/>
            </w:rPr>
            <w:t xml:space="preserve">Dokumentnummer: </w:t>
          </w:r>
          <w:r>
            <w:rPr>
              <w:rFonts w:ascii="Arial" w:hAnsi="Arial" w:cs="Arial"/>
              <w:noProof/>
              <w:szCs w:val="14"/>
            </w:rPr>
            <w:t>D2025-61388</w:t>
          </w:r>
        </w:p>
        <w:p w14:paraId="28FD6703" w14:textId="77777777" w:rsidR="00FD662A" w:rsidRPr="00D1195F" w:rsidRDefault="00FD662A" w:rsidP="00C87408">
          <w:pPr>
            <w:pStyle w:val="Sidefod"/>
            <w:rPr>
              <w:rFonts w:ascii="Arial" w:hAnsi="Arial" w:cs="Arial"/>
              <w:szCs w:val="14"/>
            </w:rPr>
          </w:pPr>
          <w:r w:rsidRPr="00D1195F">
            <w:rPr>
              <w:rFonts w:ascii="Arial" w:hAnsi="Arial" w:cs="Arial"/>
              <w:szCs w:val="14"/>
            </w:rPr>
            <w:t xml:space="preserve">Afdeling: </w:t>
          </w:r>
          <w:r>
            <w:rPr>
              <w:rFonts w:ascii="Arial" w:hAnsi="Arial" w:cs="Arial"/>
              <w:noProof/>
              <w:szCs w:val="14"/>
            </w:rPr>
            <w:t>Administration Voksen Velfærd</w:t>
          </w:r>
        </w:p>
        <w:p w14:paraId="1C65ACFE" w14:textId="77777777" w:rsidR="00FD662A" w:rsidRPr="009B2BF4" w:rsidRDefault="00FD662A" w:rsidP="00C87408">
          <w:pPr>
            <w:pStyle w:val="Sidefod"/>
            <w:rPr>
              <w:rFonts w:ascii="Arial" w:hAnsi="Arial"/>
              <w:szCs w:val="14"/>
            </w:rPr>
          </w:pPr>
          <w:r w:rsidRPr="00D1195F">
            <w:rPr>
              <w:rFonts w:ascii="Arial" w:hAnsi="Arial" w:cs="Arial"/>
              <w:szCs w:val="14"/>
            </w:rPr>
            <w:t xml:space="preserve">Udarbejdet af: </w:t>
          </w:r>
          <w:r>
            <w:rPr>
              <w:rFonts w:ascii="Arial" w:hAnsi="Arial" w:cs="Arial"/>
              <w:noProof/>
              <w:szCs w:val="14"/>
            </w:rPr>
            <w:t>Betina Koch Christensen</w:t>
          </w:r>
        </w:p>
      </w:tc>
    </w:tr>
  </w:tbl>
  <w:p w14:paraId="36E648B4" w14:textId="77777777" w:rsidR="00FD662A" w:rsidRPr="009B2BF4" w:rsidRDefault="00FD662A" w:rsidP="007660A6">
    <w:pPr>
      <w:pStyle w:val="Sidefod"/>
      <w:rPr>
        <w:rFonts w:ascii="Arial" w:hAnsi="Arial"/>
      </w:rPr>
    </w:pPr>
    <w:r w:rsidRPr="009B2BF4">
      <w:rPr>
        <w:rFonts w:ascii="Arial" w:hAnsi="Arial"/>
      </w:rPr>
      <w:tab/>
    </w:r>
    <w:r w:rsidRPr="009B2BF4">
      <w:rPr>
        <w:rFonts w:ascii="Arial" w:hAnsi="Arial"/>
      </w:rPr>
      <w:tab/>
      <w:t xml:space="preserve">Side </w:t>
    </w:r>
    <w:r w:rsidR="0054696D" w:rsidRPr="009B2BF4">
      <w:rPr>
        <w:rStyle w:val="Sidetal"/>
        <w:rFonts w:ascii="Arial" w:hAnsi="Arial"/>
      </w:rPr>
      <w:fldChar w:fldCharType="begin"/>
    </w:r>
    <w:r w:rsidRPr="009B2BF4">
      <w:rPr>
        <w:rStyle w:val="Sidetal"/>
        <w:rFonts w:ascii="Arial" w:hAnsi="Arial"/>
      </w:rPr>
      <w:instrText xml:space="preserve"> PAGE </w:instrText>
    </w:r>
    <w:r w:rsidR="0054696D" w:rsidRPr="009B2BF4">
      <w:rPr>
        <w:rStyle w:val="Sidetal"/>
        <w:rFonts w:ascii="Arial" w:hAnsi="Arial"/>
      </w:rPr>
      <w:fldChar w:fldCharType="separate"/>
    </w:r>
    <w:r w:rsidR="00955F6B">
      <w:rPr>
        <w:rStyle w:val="Sidetal"/>
        <w:rFonts w:ascii="Arial" w:hAnsi="Arial"/>
        <w:noProof/>
      </w:rPr>
      <w:t>1</w:t>
    </w:r>
    <w:r w:rsidR="0054696D" w:rsidRPr="009B2BF4">
      <w:rPr>
        <w:rStyle w:val="Sidetal"/>
        <w:rFonts w:ascii="Arial" w:hAnsi="Arial"/>
      </w:rPr>
      <w:fldChar w:fldCharType="end"/>
    </w:r>
    <w:r w:rsidRPr="009B2BF4">
      <w:rPr>
        <w:rStyle w:val="Sidetal"/>
        <w:rFonts w:ascii="Arial" w:hAnsi="Arial"/>
      </w:rPr>
      <w:t xml:space="preserve"> af </w:t>
    </w:r>
    <w:r w:rsidR="0054696D" w:rsidRPr="009B2BF4">
      <w:rPr>
        <w:rStyle w:val="Sidetal"/>
        <w:rFonts w:ascii="Arial" w:hAnsi="Arial"/>
      </w:rPr>
      <w:fldChar w:fldCharType="begin"/>
    </w:r>
    <w:r w:rsidRPr="009B2BF4">
      <w:rPr>
        <w:rStyle w:val="Sidetal"/>
        <w:rFonts w:ascii="Arial" w:hAnsi="Arial"/>
      </w:rPr>
      <w:instrText xml:space="preserve"> NUMPAGES </w:instrText>
    </w:r>
    <w:r w:rsidR="0054696D" w:rsidRPr="009B2BF4">
      <w:rPr>
        <w:rStyle w:val="Sidetal"/>
        <w:rFonts w:ascii="Arial" w:hAnsi="Arial"/>
      </w:rPr>
      <w:fldChar w:fldCharType="separate"/>
    </w:r>
    <w:r w:rsidR="00955F6B">
      <w:rPr>
        <w:rStyle w:val="Sidetal"/>
        <w:rFonts w:ascii="Arial" w:hAnsi="Arial"/>
        <w:noProof/>
      </w:rPr>
      <w:t>3</w:t>
    </w:r>
    <w:r w:rsidR="0054696D" w:rsidRPr="009B2BF4">
      <w:rPr>
        <w:rStyle w:val="Sidetal"/>
        <w:rFonts w:ascii="Arial" w:hAnsi="Arial"/>
      </w:rPr>
      <w:fldChar w:fldCharType="end"/>
    </w:r>
  </w:p>
  <w:p w14:paraId="3B8005A5" w14:textId="77777777" w:rsidR="00FD662A" w:rsidRPr="009B2BF4" w:rsidRDefault="00FD662A" w:rsidP="007660A6">
    <w:pPr>
      <w:pStyle w:val="Sidefod"/>
      <w:tabs>
        <w:tab w:val="left" w:pos="2525"/>
      </w:tabs>
      <w:spacing w:before="240" w:line="1440" w:lineRule="auto"/>
      <w:rPr>
        <w:rFonts w:ascii="Arial" w:hAnsi="Arial"/>
      </w:rPr>
    </w:pPr>
    <w:r w:rsidRPr="009B2BF4">
      <w:rPr>
        <w:rFonts w:ascii="Arial" w:hAnsi="Arial"/>
      </w:rPr>
      <w:tab/>
    </w:r>
    <w:r w:rsidRPr="009B2BF4">
      <w:rPr>
        <w:rFonts w:ascii="Arial" w:hAnsi="Arial"/>
      </w:rPr>
      <w:tab/>
    </w:r>
  </w:p>
  <w:p w14:paraId="39656621" w14:textId="77777777" w:rsidR="00FD662A" w:rsidRPr="009B2BF4" w:rsidRDefault="00FD662A">
    <w:pPr>
      <w:pStyle w:val="Sidefod"/>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1FF46" w14:textId="77777777" w:rsidR="00F93292" w:rsidRDefault="00F93292">
      <w:r>
        <w:separator/>
      </w:r>
    </w:p>
  </w:footnote>
  <w:footnote w:type="continuationSeparator" w:id="0">
    <w:p w14:paraId="15D2B981" w14:textId="77777777" w:rsidR="00F93292" w:rsidRDefault="00F93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357C" w14:textId="77777777" w:rsidR="00D070F5" w:rsidRPr="009B2BF4" w:rsidRDefault="00D070F5" w:rsidP="00D070F5">
    <w:pPr>
      <w:pStyle w:val="Sidehoved"/>
      <w:rPr>
        <w:rFonts w:ascii="Arial" w:hAnsi="Arial"/>
      </w:rPr>
    </w:pPr>
  </w:p>
  <w:p w14:paraId="4A72A133" w14:textId="77777777" w:rsidR="00D070F5" w:rsidRPr="009B2BF4" w:rsidRDefault="00D070F5">
    <w:pPr>
      <w:pStyle w:val="Sidehoved"/>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4EFD"/>
    <w:multiLevelType w:val="hybridMultilevel"/>
    <w:tmpl w:val="B408221A"/>
    <w:lvl w:ilvl="0" w:tplc="72E8C406">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15:restartNumberingAfterBreak="0">
    <w:nsid w:val="28A7581E"/>
    <w:multiLevelType w:val="hybridMultilevel"/>
    <w:tmpl w:val="B05A0680"/>
    <w:lvl w:ilvl="0" w:tplc="14A682CE">
      <w:start w:val="1"/>
      <w:numFmt w:val="decimal"/>
      <w:lvlText w:val="%1."/>
      <w:lvlJc w:val="left"/>
      <w:pPr>
        <w:ind w:left="360" w:hanging="360"/>
      </w:pPr>
      <w:rPr>
        <w:rFonts w:hint="default"/>
        <w:i/>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2B9F40E5"/>
    <w:multiLevelType w:val="hybridMultilevel"/>
    <w:tmpl w:val="9FD2D642"/>
    <w:lvl w:ilvl="0" w:tplc="1298C476">
      <w:start w:val="1"/>
      <w:numFmt w:val="decimal"/>
      <w:lvlText w:val="%1."/>
      <w:lvlJc w:val="left"/>
      <w:pPr>
        <w:ind w:left="360" w:hanging="360"/>
      </w:pPr>
      <w:rPr>
        <w:rFonts w:hint="default"/>
        <w:b/>
        <w:i/>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6E034A4F"/>
    <w:multiLevelType w:val="hybridMultilevel"/>
    <w:tmpl w:val="0500207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6014A90"/>
    <w:multiLevelType w:val="multilevel"/>
    <w:tmpl w:val="851CF7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14053748">
    <w:abstractNumId w:val="3"/>
  </w:num>
  <w:num w:numId="2" w16cid:durableId="801658515">
    <w:abstractNumId w:val="1"/>
  </w:num>
  <w:num w:numId="3" w16cid:durableId="159008887">
    <w:abstractNumId w:val="4"/>
  </w:num>
  <w:num w:numId="4" w16cid:durableId="2121802594">
    <w:abstractNumId w:val="0"/>
  </w:num>
  <w:num w:numId="5" w16cid:durableId="49304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1304"/>
  <w:autoHyphenation/>
  <w:hyphenationZone w:val="142"/>
  <w:doNotHyphenateCaps/>
  <w:drawingGridHorizontalSpacing w:val="100"/>
  <w:displayHorizont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3A"/>
    <w:rsid w:val="00002323"/>
    <w:rsid w:val="000027EC"/>
    <w:rsid w:val="00007F83"/>
    <w:rsid w:val="00010988"/>
    <w:rsid w:val="000131CE"/>
    <w:rsid w:val="000160F2"/>
    <w:rsid w:val="00020BB3"/>
    <w:rsid w:val="00047451"/>
    <w:rsid w:val="000534BE"/>
    <w:rsid w:val="000613B7"/>
    <w:rsid w:val="00063D48"/>
    <w:rsid w:val="00086731"/>
    <w:rsid w:val="0009133F"/>
    <w:rsid w:val="000B17FD"/>
    <w:rsid w:val="000B45F6"/>
    <w:rsid w:val="000C67A6"/>
    <w:rsid w:val="000D0660"/>
    <w:rsid w:val="000D4EE5"/>
    <w:rsid w:val="000D5C96"/>
    <w:rsid w:val="00125602"/>
    <w:rsid w:val="00135929"/>
    <w:rsid w:val="001539F4"/>
    <w:rsid w:val="00153EF4"/>
    <w:rsid w:val="00164454"/>
    <w:rsid w:val="00174D86"/>
    <w:rsid w:val="001778E8"/>
    <w:rsid w:val="001A2BEC"/>
    <w:rsid w:val="001A6246"/>
    <w:rsid w:val="001C24E8"/>
    <w:rsid w:val="001C7142"/>
    <w:rsid w:val="001D65B0"/>
    <w:rsid w:val="001D7633"/>
    <w:rsid w:val="001E6A2A"/>
    <w:rsid w:val="001F68C0"/>
    <w:rsid w:val="002128C9"/>
    <w:rsid w:val="00212931"/>
    <w:rsid w:val="00215A66"/>
    <w:rsid w:val="002307A1"/>
    <w:rsid w:val="00236071"/>
    <w:rsid w:val="0024438C"/>
    <w:rsid w:val="002549CB"/>
    <w:rsid w:val="002665B7"/>
    <w:rsid w:val="002676E8"/>
    <w:rsid w:val="00275149"/>
    <w:rsid w:val="002753F6"/>
    <w:rsid w:val="00275CB0"/>
    <w:rsid w:val="0027685F"/>
    <w:rsid w:val="0027703D"/>
    <w:rsid w:val="0028092A"/>
    <w:rsid w:val="002816BD"/>
    <w:rsid w:val="00285D8C"/>
    <w:rsid w:val="002A2F6E"/>
    <w:rsid w:val="002B547C"/>
    <w:rsid w:val="002C2C77"/>
    <w:rsid w:val="002F6D00"/>
    <w:rsid w:val="00316681"/>
    <w:rsid w:val="00317CA0"/>
    <w:rsid w:val="00341288"/>
    <w:rsid w:val="003443E0"/>
    <w:rsid w:val="0034650C"/>
    <w:rsid w:val="00355FA2"/>
    <w:rsid w:val="00356BE9"/>
    <w:rsid w:val="00356CF6"/>
    <w:rsid w:val="00370CFD"/>
    <w:rsid w:val="003755F1"/>
    <w:rsid w:val="00375EE6"/>
    <w:rsid w:val="003A1F0C"/>
    <w:rsid w:val="003A604F"/>
    <w:rsid w:val="003B1B59"/>
    <w:rsid w:val="003B4B11"/>
    <w:rsid w:val="003B71AD"/>
    <w:rsid w:val="003D3CFD"/>
    <w:rsid w:val="003F00CD"/>
    <w:rsid w:val="003F212E"/>
    <w:rsid w:val="00407AE2"/>
    <w:rsid w:val="00417A37"/>
    <w:rsid w:val="00420E7E"/>
    <w:rsid w:val="004569B7"/>
    <w:rsid w:val="004576CC"/>
    <w:rsid w:val="00473715"/>
    <w:rsid w:val="00487F1E"/>
    <w:rsid w:val="004912EA"/>
    <w:rsid w:val="004C1F8F"/>
    <w:rsid w:val="004C5FBE"/>
    <w:rsid w:val="004C6279"/>
    <w:rsid w:val="004D3937"/>
    <w:rsid w:val="004D3DA1"/>
    <w:rsid w:val="004F2078"/>
    <w:rsid w:val="004F24C4"/>
    <w:rsid w:val="0050316D"/>
    <w:rsid w:val="005149EA"/>
    <w:rsid w:val="0054696D"/>
    <w:rsid w:val="00563096"/>
    <w:rsid w:val="00574CF0"/>
    <w:rsid w:val="00574E08"/>
    <w:rsid w:val="005867F1"/>
    <w:rsid w:val="0059203E"/>
    <w:rsid w:val="005A1996"/>
    <w:rsid w:val="005A1CA7"/>
    <w:rsid w:val="005A1DE5"/>
    <w:rsid w:val="005A7784"/>
    <w:rsid w:val="005B7081"/>
    <w:rsid w:val="005C0894"/>
    <w:rsid w:val="005D53BE"/>
    <w:rsid w:val="005F32CD"/>
    <w:rsid w:val="00603FE2"/>
    <w:rsid w:val="00624C80"/>
    <w:rsid w:val="00653908"/>
    <w:rsid w:val="00654FAE"/>
    <w:rsid w:val="00660FEA"/>
    <w:rsid w:val="0066306E"/>
    <w:rsid w:val="0067492D"/>
    <w:rsid w:val="00682925"/>
    <w:rsid w:val="00693525"/>
    <w:rsid w:val="006A1B43"/>
    <w:rsid w:val="006C764F"/>
    <w:rsid w:val="006E7950"/>
    <w:rsid w:val="0071555B"/>
    <w:rsid w:val="007248B5"/>
    <w:rsid w:val="00725077"/>
    <w:rsid w:val="0072741B"/>
    <w:rsid w:val="00742B86"/>
    <w:rsid w:val="007515C3"/>
    <w:rsid w:val="00755894"/>
    <w:rsid w:val="007660A6"/>
    <w:rsid w:val="00782E0A"/>
    <w:rsid w:val="007871E4"/>
    <w:rsid w:val="007A4FF7"/>
    <w:rsid w:val="007C08BF"/>
    <w:rsid w:val="008014D5"/>
    <w:rsid w:val="00807599"/>
    <w:rsid w:val="00807AF2"/>
    <w:rsid w:val="00811497"/>
    <w:rsid w:val="0081205B"/>
    <w:rsid w:val="00823157"/>
    <w:rsid w:val="0083213D"/>
    <w:rsid w:val="00834129"/>
    <w:rsid w:val="008375F9"/>
    <w:rsid w:val="008409F1"/>
    <w:rsid w:val="008644D2"/>
    <w:rsid w:val="00870821"/>
    <w:rsid w:val="00880DD1"/>
    <w:rsid w:val="008850F7"/>
    <w:rsid w:val="008A69B9"/>
    <w:rsid w:val="008B5F8E"/>
    <w:rsid w:val="008C46CB"/>
    <w:rsid w:val="008C67F4"/>
    <w:rsid w:val="008D1A87"/>
    <w:rsid w:val="008E090B"/>
    <w:rsid w:val="008E4211"/>
    <w:rsid w:val="008E63C0"/>
    <w:rsid w:val="008F585E"/>
    <w:rsid w:val="0090158A"/>
    <w:rsid w:val="00904F8D"/>
    <w:rsid w:val="009136C3"/>
    <w:rsid w:val="009227D9"/>
    <w:rsid w:val="009261B6"/>
    <w:rsid w:val="00934734"/>
    <w:rsid w:val="00955F6B"/>
    <w:rsid w:val="0097041F"/>
    <w:rsid w:val="009A2F93"/>
    <w:rsid w:val="009A4417"/>
    <w:rsid w:val="009B2BF4"/>
    <w:rsid w:val="009B4FDA"/>
    <w:rsid w:val="009D24BA"/>
    <w:rsid w:val="009E5F60"/>
    <w:rsid w:val="009F1FFB"/>
    <w:rsid w:val="009F6940"/>
    <w:rsid w:val="00A04E0C"/>
    <w:rsid w:val="00A25350"/>
    <w:rsid w:val="00A30DB8"/>
    <w:rsid w:val="00A328D5"/>
    <w:rsid w:val="00A3724B"/>
    <w:rsid w:val="00A642F2"/>
    <w:rsid w:val="00A6637D"/>
    <w:rsid w:val="00A71CAC"/>
    <w:rsid w:val="00A7463A"/>
    <w:rsid w:val="00A755FF"/>
    <w:rsid w:val="00A82454"/>
    <w:rsid w:val="00A96FA5"/>
    <w:rsid w:val="00A96FBF"/>
    <w:rsid w:val="00AA379D"/>
    <w:rsid w:val="00AB13FE"/>
    <w:rsid w:val="00AB5B4F"/>
    <w:rsid w:val="00AD6A33"/>
    <w:rsid w:val="00AE5118"/>
    <w:rsid w:val="00AE7AD9"/>
    <w:rsid w:val="00AF043E"/>
    <w:rsid w:val="00AF4AB2"/>
    <w:rsid w:val="00B10F2E"/>
    <w:rsid w:val="00B1161E"/>
    <w:rsid w:val="00B263A8"/>
    <w:rsid w:val="00B2789C"/>
    <w:rsid w:val="00B453EA"/>
    <w:rsid w:val="00B5418A"/>
    <w:rsid w:val="00B627B7"/>
    <w:rsid w:val="00B64819"/>
    <w:rsid w:val="00B67838"/>
    <w:rsid w:val="00B928B0"/>
    <w:rsid w:val="00B944D1"/>
    <w:rsid w:val="00B97AEB"/>
    <w:rsid w:val="00BA5A48"/>
    <w:rsid w:val="00BA6C5D"/>
    <w:rsid w:val="00BC36ED"/>
    <w:rsid w:val="00BC5204"/>
    <w:rsid w:val="00BD73B6"/>
    <w:rsid w:val="00BE7F1E"/>
    <w:rsid w:val="00BF36BE"/>
    <w:rsid w:val="00C0659B"/>
    <w:rsid w:val="00C24E81"/>
    <w:rsid w:val="00C3326F"/>
    <w:rsid w:val="00C44F28"/>
    <w:rsid w:val="00C55258"/>
    <w:rsid w:val="00C578C5"/>
    <w:rsid w:val="00C62075"/>
    <w:rsid w:val="00C65F47"/>
    <w:rsid w:val="00C67294"/>
    <w:rsid w:val="00C679AC"/>
    <w:rsid w:val="00C77F0E"/>
    <w:rsid w:val="00C804D9"/>
    <w:rsid w:val="00C87408"/>
    <w:rsid w:val="00C93108"/>
    <w:rsid w:val="00C93932"/>
    <w:rsid w:val="00CB1033"/>
    <w:rsid w:val="00CB18B7"/>
    <w:rsid w:val="00CB2CFE"/>
    <w:rsid w:val="00CB2D33"/>
    <w:rsid w:val="00CB695C"/>
    <w:rsid w:val="00CD055E"/>
    <w:rsid w:val="00CE2BB6"/>
    <w:rsid w:val="00CE4DC0"/>
    <w:rsid w:val="00D01FCF"/>
    <w:rsid w:val="00D027EE"/>
    <w:rsid w:val="00D070F5"/>
    <w:rsid w:val="00D1195F"/>
    <w:rsid w:val="00D27846"/>
    <w:rsid w:val="00D32329"/>
    <w:rsid w:val="00D32592"/>
    <w:rsid w:val="00D33B1E"/>
    <w:rsid w:val="00D449D7"/>
    <w:rsid w:val="00D607B7"/>
    <w:rsid w:val="00D94F9A"/>
    <w:rsid w:val="00DB0A6D"/>
    <w:rsid w:val="00DB2949"/>
    <w:rsid w:val="00DB3146"/>
    <w:rsid w:val="00DB65AC"/>
    <w:rsid w:val="00DE1657"/>
    <w:rsid w:val="00DE210D"/>
    <w:rsid w:val="00DF6D78"/>
    <w:rsid w:val="00E36184"/>
    <w:rsid w:val="00E42894"/>
    <w:rsid w:val="00E63005"/>
    <w:rsid w:val="00E658F4"/>
    <w:rsid w:val="00E750E1"/>
    <w:rsid w:val="00E83E8D"/>
    <w:rsid w:val="00E86030"/>
    <w:rsid w:val="00EA032A"/>
    <w:rsid w:val="00EC33D5"/>
    <w:rsid w:val="00EE1337"/>
    <w:rsid w:val="00EE3D49"/>
    <w:rsid w:val="00F07775"/>
    <w:rsid w:val="00F229F3"/>
    <w:rsid w:val="00F250A5"/>
    <w:rsid w:val="00F254BD"/>
    <w:rsid w:val="00F260B3"/>
    <w:rsid w:val="00F322CC"/>
    <w:rsid w:val="00F448CF"/>
    <w:rsid w:val="00F56552"/>
    <w:rsid w:val="00F60C48"/>
    <w:rsid w:val="00F65168"/>
    <w:rsid w:val="00F727C4"/>
    <w:rsid w:val="00F8350F"/>
    <w:rsid w:val="00F91A63"/>
    <w:rsid w:val="00F93292"/>
    <w:rsid w:val="00FB40F8"/>
    <w:rsid w:val="00FB42C3"/>
    <w:rsid w:val="00FD662A"/>
  </w:rsids>
  <m:mathPr>
    <m:mathFont m:val="Cambria Math"/>
    <m:brkBin m:val="before"/>
    <m:brkBinSub m:val="--"/>
    <m:smallFrac m:val="0"/>
    <m:dispDef/>
    <m:lMargin m:val="0"/>
    <m:rMargin m:val="0"/>
    <m:defJc m:val="centerGroup"/>
    <m:wrapIndent m:val="1440"/>
    <m:intLim m:val="subSup"/>
    <m:naryLim m:val="undOvr"/>
  </m:mathPr>
  <w:attachedSchema w:val="http://schemas.kmd.dk/schemas/KmdSag/EDHVr8"/>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6ADF11"/>
  <w15:docId w15:val="{FC370314-3F80-49F9-B8B5-329F97CA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F6E"/>
    <w:pPr>
      <w:spacing w:line="280" w:lineRule="atLeast"/>
    </w:pPr>
    <w:rPr>
      <w:rFonts w:ascii="Verdana" w:hAnsi="Verdana"/>
      <w:sz w:val="20"/>
      <w:szCs w:val="24"/>
    </w:rPr>
  </w:style>
  <w:style w:type="paragraph" w:styleId="Overskrift1">
    <w:name w:val="heading 1"/>
    <w:basedOn w:val="Normal"/>
    <w:next w:val="Normal"/>
    <w:link w:val="Overskrift1Tegn"/>
    <w:uiPriority w:val="99"/>
    <w:qFormat/>
    <w:rsid w:val="002A2F6E"/>
    <w:pPr>
      <w:keepNext/>
      <w:spacing w:line="300" w:lineRule="atLeast"/>
      <w:outlineLvl w:val="0"/>
    </w:pPr>
    <w:rPr>
      <w:rFonts w:cs="Arial"/>
      <w:b/>
      <w:bCs/>
      <w:szCs w:val="18"/>
    </w:rPr>
  </w:style>
  <w:style w:type="paragraph" w:styleId="Overskrift2">
    <w:name w:val="heading 2"/>
    <w:basedOn w:val="Normal"/>
    <w:next w:val="Normal"/>
    <w:link w:val="Overskrift2Tegn"/>
    <w:uiPriority w:val="99"/>
    <w:qFormat/>
    <w:rsid w:val="002A2F6E"/>
    <w:pPr>
      <w:keepNext/>
      <w:spacing w:line="300" w:lineRule="atLeast"/>
      <w:outlineLvl w:val="1"/>
    </w:pPr>
    <w:rPr>
      <w:rFonts w:cs="Arial"/>
      <w:b/>
      <w:bCs/>
      <w:iCs/>
      <w:szCs w:val="28"/>
    </w:rPr>
  </w:style>
  <w:style w:type="paragraph" w:styleId="Overskrift3">
    <w:name w:val="heading 3"/>
    <w:basedOn w:val="Normal"/>
    <w:next w:val="Normal"/>
    <w:link w:val="Overskrift3Tegn"/>
    <w:uiPriority w:val="99"/>
    <w:qFormat/>
    <w:rsid w:val="002A2F6E"/>
    <w:pPr>
      <w:keepNext/>
      <w:spacing w:line="300" w:lineRule="atLeast"/>
      <w:outlineLvl w:val="2"/>
    </w:pPr>
    <w:rPr>
      <w:rFonts w:cs="Arial"/>
      <w:b/>
      <w:bCs/>
      <w:szCs w:val="26"/>
    </w:rPr>
  </w:style>
  <w:style w:type="paragraph" w:styleId="Overskrift4">
    <w:name w:val="heading 4"/>
    <w:basedOn w:val="Normal"/>
    <w:next w:val="Normal"/>
    <w:link w:val="Overskrift4Tegn"/>
    <w:semiHidden/>
    <w:unhideWhenUsed/>
    <w:qFormat/>
    <w:locked/>
    <w:rsid w:val="00CD055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0613B7"/>
    <w:rPr>
      <w:rFonts w:ascii="Cambria" w:hAnsi="Cambria" w:cs="Times New Roman"/>
      <w:b/>
      <w:bCs/>
      <w:kern w:val="32"/>
      <w:sz w:val="32"/>
      <w:szCs w:val="32"/>
    </w:rPr>
  </w:style>
  <w:style w:type="character" w:customStyle="1" w:styleId="Overskrift2Tegn">
    <w:name w:val="Overskrift 2 Tegn"/>
    <w:basedOn w:val="Standardskrifttypeiafsnit"/>
    <w:link w:val="Overskrift2"/>
    <w:uiPriority w:val="99"/>
    <w:semiHidden/>
    <w:locked/>
    <w:rsid w:val="000613B7"/>
    <w:rPr>
      <w:rFonts w:ascii="Cambria" w:hAnsi="Cambria" w:cs="Times New Roman"/>
      <w:b/>
      <w:bCs/>
      <w:i/>
      <w:iCs/>
      <w:sz w:val="28"/>
      <w:szCs w:val="28"/>
    </w:rPr>
  </w:style>
  <w:style w:type="character" w:customStyle="1" w:styleId="Overskrift3Tegn">
    <w:name w:val="Overskrift 3 Tegn"/>
    <w:basedOn w:val="Standardskrifttypeiafsnit"/>
    <w:link w:val="Overskrift3"/>
    <w:uiPriority w:val="99"/>
    <w:semiHidden/>
    <w:locked/>
    <w:rsid w:val="000613B7"/>
    <w:rPr>
      <w:rFonts w:ascii="Cambria" w:hAnsi="Cambria" w:cs="Times New Roman"/>
      <w:b/>
      <w:bCs/>
      <w:sz w:val="26"/>
      <w:szCs w:val="26"/>
    </w:rPr>
  </w:style>
  <w:style w:type="paragraph" w:styleId="Sidehoved">
    <w:name w:val="header"/>
    <w:basedOn w:val="Normal"/>
    <w:link w:val="SidehovedTegn"/>
    <w:uiPriority w:val="99"/>
    <w:rsid w:val="002A2F6E"/>
    <w:pPr>
      <w:tabs>
        <w:tab w:val="center" w:pos="4819"/>
        <w:tab w:val="right" w:pos="9638"/>
      </w:tabs>
    </w:pPr>
  </w:style>
  <w:style w:type="character" w:customStyle="1" w:styleId="SidehovedTegn">
    <w:name w:val="Sidehoved Tegn"/>
    <w:basedOn w:val="Standardskrifttypeiafsnit"/>
    <w:link w:val="Sidehoved"/>
    <w:uiPriority w:val="99"/>
    <w:semiHidden/>
    <w:locked/>
    <w:rsid w:val="000613B7"/>
    <w:rPr>
      <w:rFonts w:ascii="Verdana" w:hAnsi="Verdana" w:cs="Times New Roman"/>
      <w:sz w:val="24"/>
      <w:szCs w:val="24"/>
    </w:rPr>
  </w:style>
  <w:style w:type="paragraph" w:styleId="Sidefod">
    <w:name w:val="footer"/>
    <w:basedOn w:val="Normal"/>
    <w:link w:val="SidefodTegn"/>
    <w:uiPriority w:val="99"/>
    <w:rsid w:val="002A2F6E"/>
    <w:pPr>
      <w:tabs>
        <w:tab w:val="center" w:pos="4819"/>
        <w:tab w:val="right" w:pos="9638"/>
      </w:tabs>
      <w:spacing w:line="200" w:lineRule="atLeast"/>
    </w:pPr>
    <w:rPr>
      <w:sz w:val="14"/>
    </w:rPr>
  </w:style>
  <w:style w:type="character" w:customStyle="1" w:styleId="SidefodTegn">
    <w:name w:val="Sidefod Tegn"/>
    <w:basedOn w:val="Standardskrifttypeiafsnit"/>
    <w:link w:val="Sidefod"/>
    <w:uiPriority w:val="99"/>
    <w:locked/>
    <w:rsid w:val="002F6D00"/>
    <w:rPr>
      <w:rFonts w:ascii="Verdana" w:hAnsi="Verdana" w:cs="Times New Roman"/>
      <w:sz w:val="24"/>
      <w:szCs w:val="24"/>
    </w:rPr>
  </w:style>
  <w:style w:type="paragraph" w:customStyle="1" w:styleId="Template">
    <w:name w:val="Template"/>
    <w:basedOn w:val="Normal"/>
    <w:uiPriority w:val="99"/>
    <w:rsid w:val="002A2F6E"/>
    <w:rPr>
      <w:sz w:val="14"/>
    </w:rPr>
  </w:style>
  <w:style w:type="paragraph" w:customStyle="1" w:styleId="Normal-Modtageradresse">
    <w:name w:val="Normal - Modtageradresse"/>
    <w:basedOn w:val="Normal"/>
    <w:uiPriority w:val="99"/>
    <w:rsid w:val="002A2F6E"/>
    <w:rPr>
      <w:sz w:val="19"/>
    </w:rPr>
  </w:style>
  <w:style w:type="paragraph" w:customStyle="1" w:styleId="Template-Adresse">
    <w:name w:val="Template - Adresse"/>
    <w:basedOn w:val="Template"/>
    <w:uiPriority w:val="99"/>
    <w:rsid w:val="002A2F6E"/>
    <w:pPr>
      <w:spacing w:line="160" w:lineRule="atLeast"/>
    </w:pPr>
    <w:rPr>
      <w:caps/>
      <w:szCs w:val="12"/>
    </w:rPr>
  </w:style>
  <w:style w:type="paragraph" w:customStyle="1" w:styleId="Template-Info">
    <w:name w:val="Template - Info"/>
    <w:basedOn w:val="Template"/>
    <w:uiPriority w:val="99"/>
    <w:rsid w:val="002A2F6E"/>
    <w:pPr>
      <w:jc w:val="right"/>
    </w:pPr>
  </w:style>
  <w:style w:type="paragraph" w:customStyle="1" w:styleId="Template-Afdelingen">
    <w:name w:val="Template - Afdelingen"/>
    <w:basedOn w:val="Template"/>
    <w:next w:val="Template-Info"/>
    <w:uiPriority w:val="99"/>
    <w:rsid w:val="002A2F6E"/>
    <w:pPr>
      <w:jc w:val="right"/>
    </w:pPr>
    <w:rPr>
      <w:b/>
      <w:caps/>
      <w:szCs w:val="14"/>
    </w:rPr>
  </w:style>
  <w:style w:type="table" w:styleId="Tabel-Gitter">
    <w:name w:val="Table Grid"/>
    <w:basedOn w:val="Tabel-Normal"/>
    <w:uiPriority w:val="59"/>
    <w:rsid w:val="002A2F6E"/>
    <w:pPr>
      <w:spacing w:line="2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revoverskrift">
    <w:name w:val="Normal - Brevoverskrift"/>
    <w:basedOn w:val="Normal"/>
    <w:link w:val="Normal-BrevoverskriftChar"/>
    <w:uiPriority w:val="99"/>
    <w:rsid w:val="002A2F6E"/>
    <w:pPr>
      <w:spacing w:line="300" w:lineRule="atLeast"/>
    </w:pPr>
    <w:rPr>
      <w:b/>
      <w:caps/>
      <w:szCs w:val="18"/>
    </w:rPr>
  </w:style>
  <w:style w:type="character" w:customStyle="1" w:styleId="Normal-BrevoverskriftChar">
    <w:name w:val="Normal - Brevoverskrift Char"/>
    <w:basedOn w:val="Standardskrifttypeiafsnit"/>
    <w:link w:val="Normal-Brevoverskrift"/>
    <w:uiPriority w:val="99"/>
    <w:locked/>
    <w:rsid w:val="002A2F6E"/>
    <w:rPr>
      <w:rFonts w:ascii="Verdana" w:hAnsi="Verdana" w:cs="Times New Roman"/>
      <w:b/>
      <w:caps/>
      <w:sz w:val="18"/>
      <w:szCs w:val="18"/>
      <w:lang w:val="da-DK" w:eastAsia="da-DK" w:bidi="ar-SA"/>
    </w:rPr>
  </w:style>
  <w:style w:type="paragraph" w:customStyle="1" w:styleId="Normal-Kontaktinfo">
    <w:name w:val="Normal - Kontakt info"/>
    <w:basedOn w:val="Normal"/>
    <w:uiPriority w:val="99"/>
    <w:rsid w:val="002A2F6E"/>
    <w:rPr>
      <w:sz w:val="14"/>
    </w:rPr>
  </w:style>
  <w:style w:type="paragraph" w:styleId="Markeringsbobletekst">
    <w:name w:val="Balloon Text"/>
    <w:basedOn w:val="Normal"/>
    <w:link w:val="MarkeringsbobletekstTegn"/>
    <w:uiPriority w:val="99"/>
    <w:rsid w:val="0093473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locked/>
    <w:rsid w:val="00934734"/>
    <w:rPr>
      <w:rFonts w:ascii="Tahoma" w:hAnsi="Tahoma" w:cs="Tahoma"/>
      <w:sz w:val="16"/>
      <w:szCs w:val="16"/>
    </w:rPr>
  </w:style>
  <w:style w:type="character" w:styleId="Sidetal">
    <w:name w:val="page number"/>
    <w:basedOn w:val="Standardskrifttypeiafsnit"/>
    <w:uiPriority w:val="99"/>
    <w:rsid w:val="002307A1"/>
    <w:rPr>
      <w:rFonts w:cs="Times New Roman"/>
    </w:rPr>
  </w:style>
  <w:style w:type="character" w:styleId="Hyperlink">
    <w:name w:val="Hyperlink"/>
    <w:basedOn w:val="Standardskrifttypeiafsnit"/>
    <w:uiPriority w:val="99"/>
    <w:unhideWhenUsed/>
    <w:rsid w:val="00D449D7"/>
    <w:rPr>
      <w:color w:val="0000FF" w:themeColor="hyperlink"/>
      <w:u w:val="single"/>
    </w:rPr>
  </w:style>
  <w:style w:type="character" w:styleId="Pladsholdertekst">
    <w:name w:val="Placeholder Text"/>
    <w:basedOn w:val="Standardskrifttypeiafsnit"/>
    <w:uiPriority w:val="99"/>
    <w:semiHidden/>
    <w:rsid w:val="00C44F28"/>
    <w:rPr>
      <w:color w:val="808080"/>
    </w:rPr>
  </w:style>
  <w:style w:type="paragraph" w:styleId="Strktcitat">
    <w:name w:val="Intense Quote"/>
    <w:basedOn w:val="Normal"/>
    <w:next w:val="Normal"/>
    <w:link w:val="StrktcitatTegn"/>
    <w:uiPriority w:val="30"/>
    <w:qFormat/>
    <w:rsid w:val="00BD73B6"/>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BD73B6"/>
    <w:rPr>
      <w:rFonts w:ascii="Verdana" w:hAnsi="Verdana"/>
      <w:b/>
      <w:bCs/>
      <w:i/>
      <w:iCs/>
      <w:color w:val="4F81BD" w:themeColor="accent1"/>
      <w:sz w:val="20"/>
      <w:szCs w:val="24"/>
    </w:rPr>
  </w:style>
  <w:style w:type="paragraph" w:styleId="Citat">
    <w:name w:val="Quote"/>
    <w:basedOn w:val="Normal"/>
    <w:next w:val="Normal"/>
    <w:link w:val="CitatTegn"/>
    <w:uiPriority w:val="29"/>
    <w:qFormat/>
    <w:rsid w:val="00BD73B6"/>
    <w:rPr>
      <w:i/>
      <w:iCs/>
      <w:color w:val="000000" w:themeColor="text1"/>
    </w:rPr>
  </w:style>
  <w:style w:type="character" w:customStyle="1" w:styleId="CitatTegn">
    <w:name w:val="Citat Tegn"/>
    <w:basedOn w:val="Standardskrifttypeiafsnit"/>
    <w:link w:val="Citat"/>
    <w:uiPriority w:val="29"/>
    <w:rsid w:val="00BD73B6"/>
    <w:rPr>
      <w:rFonts w:ascii="Verdana" w:hAnsi="Verdana"/>
      <w:i/>
      <w:iCs/>
      <w:color w:val="000000" w:themeColor="text1"/>
      <w:sz w:val="20"/>
      <w:szCs w:val="24"/>
    </w:rPr>
  </w:style>
  <w:style w:type="character" w:styleId="Kraftigfremhvning">
    <w:name w:val="Intense Emphasis"/>
    <w:basedOn w:val="Standardskrifttypeiafsnit"/>
    <w:uiPriority w:val="21"/>
    <w:qFormat/>
    <w:rsid w:val="00BD73B6"/>
    <w:rPr>
      <w:b/>
      <w:bCs/>
      <w:i/>
      <w:iCs/>
      <w:color w:val="4F81BD" w:themeColor="accent1"/>
    </w:rPr>
  </w:style>
  <w:style w:type="character" w:styleId="Svagfremhvning">
    <w:name w:val="Subtle Emphasis"/>
    <w:basedOn w:val="Standardskrifttypeiafsnit"/>
    <w:uiPriority w:val="19"/>
    <w:qFormat/>
    <w:rsid w:val="00BD73B6"/>
    <w:rPr>
      <w:i/>
      <w:iCs/>
      <w:color w:val="808080" w:themeColor="text1" w:themeTint="7F"/>
    </w:rPr>
  </w:style>
  <w:style w:type="paragraph" w:styleId="Ingenafstand">
    <w:name w:val="No Spacing"/>
    <w:uiPriority w:val="1"/>
    <w:qFormat/>
    <w:rsid w:val="00BD73B6"/>
    <w:rPr>
      <w:rFonts w:ascii="Verdana" w:hAnsi="Verdana"/>
      <w:sz w:val="20"/>
      <w:szCs w:val="24"/>
    </w:rPr>
  </w:style>
  <w:style w:type="character" w:styleId="Fremhv">
    <w:name w:val="Emphasis"/>
    <w:basedOn w:val="Standardskrifttypeiafsnit"/>
    <w:uiPriority w:val="20"/>
    <w:qFormat/>
    <w:locked/>
    <w:rsid w:val="00BD73B6"/>
    <w:rPr>
      <w:i/>
      <w:iCs/>
    </w:rPr>
  </w:style>
  <w:style w:type="character" w:customStyle="1" w:styleId="Overskrift4Tegn">
    <w:name w:val="Overskrift 4 Tegn"/>
    <w:basedOn w:val="Standardskrifttypeiafsnit"/>
    <w:link w:val="Overskrift4"/>
    <w:semiHidden/>
    <w:rsid w:val="00CD055E"/>
    <w:rPr>
      <w:rFonts w:asciiTheme="majorHAnsi" w:eastAsiaTheme="majorEastAsia" w:hAnsiTheme="majorHAnsi" w:cstheme="majorBidi"/>
      <w:i/>
      <w:iCs/>
      <w:color w:val="365F91" w:themeColor="accent1" w:themeShade="BF"/>
      <w:sz w:val="20"/>
      <w:szCs w:val="24"/>
    </w:rPr>
  </w:style>
  <w:style w:type="character" w:styleId="Strk">
    <w:name w:val="Strong"/>
    <w:basedOn w:val="Standardskrifttypeiafsnit"/>
    <w:uiPriority w:val="22"/>
    <w:qFormat/>
    <w:locked/>
    <w:rsid w:val="00CD055E"/>
    <w:rPr>
      <w:b/>
      <w:bCs/>
    </w:rPr>
  </w:style>
  <w:style w:type="character" w:customStyle="1" w:styleId="normaltextrun">
    <w:name w:val="normaltextrun"/>
    <w:basedOn w:val="Standardskrifttypeiafsnit"/>
    <w:rsid w:val="00C804D9"/>
  </w:style>
  <w:style w:type="character" w:customStyle="1" w:styleId="eop">
    <w:name w:val="eop"/>
    <w:basedOn w:val="Standardskrifttypeiafsnit"/>
    <w:rsid w:val="00C80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088117">
      <w:bodyDiv w:val="1"/>
      <w:marLeft w:val="0"/>
      <w:marRight w:val="0"/>
      <w:marTop w:val="0"/>
      <w:marBottom w:val="0"/>
      <w:divBdr>
        <w:top w:val="none" w:sz="0" w:space="0" w:color="auto"/>
        <w:left w:val="none" w:sz="0" w:space="0" w:color="auto"/>
        <w:bottom w:val="none" w:sz="0" w:space="0" w:color="auto"/>
        <w:right w:val="none" w:sz="0" w:space="0" w:color="auto"/>
      </w:divBdr>
    </w:div>
    <w:div w:id="770051430">
      <w:bodyDiv w:val="1"/>
      <w:marLeft w:val="0"/>
      <w:marRight w:val="0"/>
      <w:marTop w:val="0"/>
      <w:marBottom w:val="0"/>
      <w:divBdr>
        <w:top w:val="none" w:sz="0" w:space="0" w:color="auto"/>
        <w:left w:val="none" w:sz="0" w:space="0" w:color="auto"/>
        <w:bottom w:val="none" w:sz="0" w:space="0" w:color="auto"/>
        <w:right w:val="none" w:sz="0" w:space="0" w:color="auto"/>
      </w:divBdr>
    </w:div>
    <w:div w:id="1057624725">
      <w:bodyDiv w:val="1"/>
      <w:marLeft w:val="0"/>
      <w:marRight w:val="0"/>
      <w:marTop w:val="0"/>
      <w:marBottom w:val="0"/>
      <w:divBdr>
        <w:top w:val="none" w:sz="0" w:space="0" w:color="auto"/>
        <w:left w:val="none" w:sz="0" w:space="0" w:color="auto"/>
        <w:bottom w:val="none" w:sz="0" w:space="0" w:color="auto"/>
        <w:right w:val="none" w:sz="0" w:space="0" w:color="auto"/>
      </w:divBdr>
    </w:div>
    <w:div w:id="10904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A4C82-DF28-4E6C-A323-14B35A45E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4976</Characters>
  <Application>Microsoft Office Word</Application>
  <DocSecurity>12</DocSecurity>
  <Lines>41</Lines>
  <Paragraphs>11</Paragraphs>
  <ScaleCrop>false</ScaleCrop>
  <HeadingPairs>
    <vt:vector size="2" baseType="variant">
      <vt:variant>
        <vt:lpstr>Titel</vt:lpstr>
      </vt:variant>
      <vt:variant>
        <vt:i4>1</vt:i4>
      </vt:variant>
    </vt:vector>
  </HeadingPairs>
  <TitlesOfParts>
    <vt:vector size="1" baseType="lpstr">
      <vt:lpstr>[Navn og adresse]</vt:lpstr>
    </vt:vector>
  </TitlesOfParts>
  <Company>skabelondesign</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[Navn og adresse]</dc:title>
  <dc:subject/>
  <dc:creator>dg1463</dc:creator>
  <cp:keywords/>
  <dc:description/>
  <cp:lastModifiedBy>Flemming Lassen</cp:lastModifiedBy>
  <cp:revision>2</cp:revision>
  <cp:lastPrinted>2010-06-25T06:39:00Z</cp:lastPrinted>
  <dcterms:created xsi:type="dcterms:W3CDTF">2026-07-13T08:53:00Z</dcterms:created>
  <dcterms:modified xsi:type="dcterms:W3CDTF">2026-07-13T08:53:00Z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2fc2c247-4d1f-4b97-8029-b56e9d4e466d</vt:lpwstr>
  </property>
  <property fmtid="{D5CDD505-2E9C-101B-9397-08002B2CF9AE}" pid="3" name="DocumentNumber">
    <vt:lpwstr>D2025-61388</vt:lpwstr>
  </property>
  <property fmtid="{D5CDD505-2E9C-101B-9397-08002B2CF9AE}" pid="4" name="DocumentContentId">
    <vt:lpwstr>2fc2c247-4d1f-4b97-8029-b56e9d4e466d</vt:lpwstr>
  </property>
</Properties>
</file>